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5.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1F2590" w14:textId="77777777" w:rsidR="00B0682F" w:rsidRPr="008B3DBC" w:rsidRDefault="00B0682F" w:rsidP="007639FE">
      <w:pPr>
        <w:tabs>
          <w:tab w:val="left" w:pos="6325"/>
        </w:tabs>
        <w:rPr>
          <w:rFonts w:ascii="Calibri Light" w:hAnsi="Calibri Light" w:cs="Calibri Light"/>
          <w:b/>
          <w:sz w:val="28"/>
          <w:szCs w:val="28"/>
        </w:rPr>
      </w:pPr>
      <w:r>
        <w:rPr>
          <w:rFonts w:ascii="Calibri Light" w:hAnsi="Calibri Light"/>
          <w:b/>
          <w:sz w:val="28"/>
          <w:szCs w:val="28"/>
        </w:rPr>
        <w:t>House of LabScience – Version 1.0</w:t>
      </w:r>
    </w:p>
    <w:p w14:paraId="28F0CC0C" w14:textId="77777777" w:rsidR="0027326C" w:rsidRDefault="0027326C" w:rsidP="007639FE">
      <w:pPr>
        <w:tabs>
          <w:tab w:val="left" w:pos="6325"/>
        </w:tabs>
        <w:rPr>
          <w:rFonts w:ascii="Calibri Light" w:hAnsi="Calibri Light" w:cs="Calibri Light"/>
          <w:sz w:val="24"/>
        </w:rPr>
      </w:pPr>
    </w:p>
    <w:p w14:paraId="38D0ADD2" w14:textId="77777777" w:rsidR="0084595E" w:rsidRDefault="0084595E" w:rsidP="007639FE">
      <w:pPr>
        <w:tabs>
          <w:tab w:val="left" w:pos="6325"/>
        </w:tabs>
        <w:rPr>
          <w:rFonts w:ascii="Calibri Light" w:hAnsi="Calibri Light" w:cs="Calibri Light"/>
          <w:sz w:val="24"/>
        </w:rPr>
      </w:pPr>
    </w:p>
    <w:p w14:paraId="38A91360" w14:textId="77777777" w:rsidR="001353B0" w:rsidRDefault="001353B0" w:rsidP="007639FE">
      <w:pPr>
        <w:tabs>
          <w:tab w:val="left" w:pos="6325"/>
        </w:tabs>
        <w:rPr>
          <w:rFonts w:ascii="Calibri Light" w:hAnsi="Calibri Light" w:cs="Calibri Light"/>
          <w:sz w:val="24"/>
        </w:rPr>
      </w:pPr>
    </w:p>
    <w:p w14:paraId="49592BA8" w14:textId="77777777" w:rsidR="0027326C" w:rsidRDefault="0027326C" w:rsidP="007639FE">
      <w:pPr>
        <w:tabs>
          <w:tab w:val="left" w:pos="6325"/>
        </w:tabs>
        <w:rPr>
          <w:rFonts w:ascii="Calibri Light" w:hAnsi="Calibri Light" w:cs="Calibri Light"/>
          <w:sz w:val="24"/>
        </w:rPr>
      </w:pPr>
    </w:p>
    <w:p w14:paraId="7CECA771" w14:textId="77777777" w:rsidR="0027326C" w:rsidRDefault="0027326C" w:rsidP="007639FE">
      <w:pPr>
        <w:tabs>
          <w:tab w:val="left" w:pos="6325"/>
        </w:tabs>
        <w:rPr>
          <w:rFonts w:ascii="Calibri Light" w:hAnsi="Calibri Light" w:cs="Calibri Light"/>
          <w:sz w:val="24"/>
        </w:rPr>
      </w:pPr>
      <w:r>
        <w:rPr>
          <w:rFonts w:ascii="Calibri Light" w:hAnsi="Calibri Light"/>
          <w:b/>
          <w:sz w:val="24"/>
        </w:rPr>
        <w:t>Background</w:t>
      </w:r>
    </w:p>
    <w:p w14:paraId="1DE08AF8" w14:textId="77777777" w:rsidR="0027326C" w:rsidRDefault="0027326C" w:rsidP="007639FE">
      <w:pPr>
        <w:tabs>
          <w:tab w:val="left" w:pos="6325"/>
        </w:tabs>
        <w:rPr>
          <w:rFonts w:ascii="Calibri Light" w:hAnsi="Calibri Light" w:cs="Calibri Light"/>
          <w:sz w:val="24"/>
        </w:rPr>
      </w:pPr>
    </w:p>
    <w:p w14:paraId="4A401BBE" w14:textId="77777777" w:rsidR="0027326C" w:rsidRDefault="0027326C" w:rsidP="008B3DBC">
      <w:pPr>
        <w:tabs>
          <w:tab w:val="left" w:pos="6325"/>
        </w:tabs>
        <w:jc w:val="both"/>
        <w:rPr>
          <w:rFonts w:ascii="Calibri Light" w:hAnsi="Calibri Light" w:cs="Calibri Light"/>
          <w:sz w:val="24"/>
        </w:rPr>
      </w:pPr>
      <w:r>
        <w:rPr>
          <w:rFonts w:ascii="Calibri Light" w:hAnsi="Calibri Light"/>
          <w:sz w:val="24"/>
        </w:rPr>
        <w:t>As Hombrechtikon Systems Engineering AG has moved from Garstligweg 8 to Garstligweg 6 in Hombrechtikon in the canton of Zurich, Switzerland, the former QIAGEN building is now vacant. The building, which extends over several floors and has its own canteen, is a perfect location for the House of LabScience.</w:t>
      </w:r>
    </w:p>
    <w:p w14:paraId="18752516" w14:textId="77777777" w:rsidR="0084595E" w:rsidRPr="0027326C" w:rsidRDefault="0084595E" w:rsidP="008B3DBC">
      <w:pPr>
        <w:tabs>
          <w:tab w:val="left" w:pos="6325"/>
        </w:tabs>
        <w:jc w:val="both"/>
        <w:rPr>
          <w:rFonts w:ascii="Calibri Light" w:hAnsi="Calibri Light" w:cs="Calibri Light"/>
          <w:sz w:val="24"/>
        </w:rPr>
      </w:pPr>
    </w:p>
    <w:p w14:paraId="611C8765" w14:textId="77777777" w:rsidR="00B0682F" w:rsidRDefault="00B0682F" w:rsidP="008B3DBC">
      <w:pPr>
        <w:tabs>
          <w:tab w:val="left" w:pos="6325"/>
        </w:tabs>
        <w:jc w:val="both"/>
        <w:rPr>
          <w:rFonts w:ascii="Calibri Light" w:hAnsi="Calibri Light" w:cs="Calibri Light"/>
          <w:sz w:val="24"/>
        </w:rPr>
      </w:pPr>
    </w:p>
    <w:p w14:paraId="1E8315B2" w14:textId="77777777" w:rsidR="001353B0" w:rsidRPr="00B0682F" w:rsidRDefault="001353B0" w:rsidP="008B3DBC">
      <w:pPr>
        <w:tabs>
          <w:tab w:val="left" w:pos="6325"/>
        </w:tabs>
        <w:jc w:val="both"/>
        <w:rPr>
          <w:rFonts w:ascii="Calibri Light" w:hAnsi="Calibri Light" w:cs="Calibri Light"/>
          <w:sz w:val="24"/>
        </w:rPr>
      </w:pPr>
    </w:p>
    <w:p w14:paraId="25E405A3" w14:textId="77777777" w:rsidR="00B0682F" w:rsidRDefault="00B0682F" w:rsidP="008B3DBC">
      <w:pPr>
        <w:tabs>
          <w:tab w:val="left" w:pos="6325"/>
        </w:tabs>
        <w:jc w:val="both"/>
        <w:rPr>
          <w:rFonts w:ascii="Calibri Light" w:hAnsi="Calibri Light" w:cs="Calibri Light"/>
          <w:sz w:val="24"/>
        </w:rPr>
      </w:pPr>
      <w:r>
        <w:rPr>
          <w:rFonts w:ascii="Calibri Light" w:hAnsi="Calibri Light"/>
          <w:b/>
          <w:sz w:val="24"/>
        </w:rPr>
        <w:t>Vision</w:t>
      </w:r>
    </w:p>
    <w:p w14:paraId="37B90BFE" w14:textId="77777777" w:rsidR="00B0682F" w:rsidRDefault="00B0682F" w:rsidP="008B3DBC">
      <w:pPr>
        <w:tabs>
          <w:tab w:val="left" w:pos="6325"/>
        </w:tabs>
        <w:jc w:val="both"/>
        <w:rPr>
          <w:rFonts w:ascii="Calibri Light" w:hAnsi="Calibri Light" w:cs="Calibri Light"/>
          <w:sz w:val="24"/>
        </w:rPr>
      </w:pPr>
    </w:p>
    <w:p w14:paraId="510DD794" w14:textId="77777777" w:rsidR="00144D74" w:rsidRDefault="00144D74" w:rsidP="008B3DBC">
      <w:pPr>
        <w:pStyle w:val="Listenabsatz"/>
        <w:numPr>
          <w:ilvl w:val="0"/>
          <w:numId w:val="32"/>
        </w:numPr>
        <w:tabs>
          <w:tab w:val="left" w:pos="6325"/>
        </w:tabs>
        <w:ind w:left="426" w:hanging="426"/>
        <w:jc w:val="both"/>
        <w:rPr>
          <w:rFonts w:ascii="Calibri Light" w:hAnsi="Calibri Light" w:cs="Calibri Light"/>
          <w:sz w:val="24"/>
        </w:rPr>
      </w:pPr>
      <w:r>
        <w:rPr>
          <w:rFonts w:ascii="Calibri Light" w:hAnsi="Calibri Light"/>
          <w:sz w:val="24"/>
        </w:rPr>
        <w:t xml:space="preserve">A House of LabScience based in Hombrechtikon offers a wide range of benefits for Toolpoint members, the Swiss pharmaceutical industry, the biotech sector, the lab technology sector in Switzerland, the University of Applied Sciences </w:t>
      </w:r>
      <w:r w:rsidR="00421AFB">
        <w:rPr>
          <w:rFonts w:ascii="Calibri Light" w:hAnsi="Calibri Light"/>
          <w:sz w:val="24"/>
        </w:rPr>
        <w:t xml:space="preserve">(HSR) </w:t>
      </w:r>
      <w:r>
        <w:rPr>
          <w:rFonts w:ascii="Calibri Light" w:hAnsi="Calibri Light"/>
          <w:sz w:val="24"/>
        </w:rPr>
        <w:t xml:space="preserve">in Rapperswil, </w:t>
      </w:r>
      <w:r w:rsidR="00E90B99">
        <w:rPr>
          <w:rFonts w:ascii="Calibri Light" w:hAnsi="Calibri Light"/>
          <w:sz w:val="24"/>
        </w:rPr>
        <w:t xml:space="preserve">and the </w:t>
      </w:r>
      <w:r>
        <w:rPr>
          <w:rFonts w:ascii="Calibri Light" w:hAnsi="Calibri Light"/>
          <w:sz w:val="24"/>
        </w:rPr>
        <w:t xml:space="preserve">Zurich University of Applied Sciences </w:t>
      </w:r>
      <w:r w:rsidR="00421AFB">
        <w:rPr>
          <w:rFonts w:ascii="Calibri Light" w:hAnsi="Calibri Light"/>
          <w:sz w:val="24"/>
        </w:rPr>
        <w:t>(</w:t>
      </w:r>
      <w:r>
        <w:rPr>
          <w:rFonts w:ascii="Calibri Light" w:hAnsi="Calibri Light"/>
          <w:sz w:val="24"/>
        </w:rPr>
        <w:t>ZHAW</w:t>
      </w:r>
      <w:r w:rsidR="00421AFB">
        <w:rPr>
          <w:rFonts w:ascii="Calibri Light" w:hAnsi="Calibri Light"/>
          <w:sz w:val="24"/>
        </w:rPr>
        <w:t>)</w:t>
      </w:r>
      <w:r>
        <w:rPr>
          <w:rFonts w:ascii="Calibri Light" w:hAnsi="Calibri Light"/>
          <w:sz w:val="24"/>
        </w:rPr>
        <w:t xml:space="preserve"> in Wädenswil and Winterthur, as well as for all institutions that are active in scientific research and for the economy and scientific sector as a whole in the Greater Zurich Area.</w:t>
      </w:r>
      <w:r>
        <w:rPr>
          <w:rFonts w:ascii="Calibri Light" w:hAnsi="Calibri Light"/>
          <w:sz w:val="24"/>
        </w:rPr>
        <w:br/>
      </w:r>
      <w:r>
        <w:rPr>
          <w:rFonts w:ascii="Calibri Light" w:hAnsi="Calibri Light"/>
          <w:sz w:val="24"/>
        </w:rPr>
        <w:br/>
      </w:r>
      <w:r>
        <w:rPr>
          <w:noProof/>
          <w:lang w:val="de-DE"/>
        </w:rPr>
        <w:drawing>
          <wp:inline distT="0" distB="0" distL="0" distR="0" wp14:anchorId="0100F961" wp14:editId="1D6BAEDF">
            <wp:extent cx="4753153" cy="3365500"/>
            <wp:effectExtent l="0" t="0" r="9525"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5866" cy="3367421"/>
                    </a:xfrm>
                    <a:prstGeom prst="rect">
                      <a:avLst/>
                    </a:prstGeom>
                    <a:noFill/>
                  </pic:spPr>
                </pic:pic>
              </a:graphicData>
            </a:graphic>
          </wp:inline>
        </w:drawing>
      </w:r>
    </w:p>
    <w:p w14:paraId="1B142D79" w14:textId="77777777" w:rsidR="00B0682F" w:rsidRPr="00E90B99" w:rsidRDefault="00B0682F" w:rsidP="008B3DBC">
      <w:pPr>
        <w:tabs>
          <w:tab w:val="left" w:pos="6325"/>
        </w:tabs>
        <w:jc w:val="both"/>
        <w:rPr>
          <w:rFonts w:ascii="Calibri Light" w:hAnsi="Calibri Light" w:cs="Calibri Light"/>
          <w:sz w:val="24"/>
        </w:rPr>
      </w:pPr>
    </w:p>
    <w:p w14:paraId="7021333A" w14:textId="77777777" w:rsidR="00B0682F" w:rsidRPr="00BC0ABA" w:rsidRDefault="00144D74" w:rsidP="008B3DBC">
      <w:pPr>
        <w:pStyle w:val="Listenabsatz"/>
        <w:numPr>
          <w:ilvl w:val="0"/>
          <w:numId w:val="32"/>
        </w:numPr>
        <w:tabs>
          <w:tab w:val="left" w:pos="6325"/>
        </w:tabs>
        <w:ind w:left="426" w:hanging="426"/>
        <w:jc w:val="both"/>
        <w:rPr>
          <w:rFonts w:ascii="Calibri Light" w:hAnsi="Calibri Light" w:cs="Calibri Light"/>
          <w:sz w:val="24"/>
        </w:rPr>
      </w:pPr>
      <w:r>
        <w:rPr>
          <w:rFonts w:ascii="Calibri Light" w:hAnsi="Calibri Light"/>
          <w:sz w:val="24"/>
        </w:rPr>
        <w:lastRenderedPageBreak/>
        <w:t>There are currently around 25,000 jobs in the lab technology sector. Most of the laboratory equipment produced is exported. The sector generates revenues of approximately US $5 billion.</w:t>
      </w:r>
    </w:p>
    <w:p w14:paraId="44B721B8" w14:textId="77777777" w:rsidR="00B0682F" w:rsidRPr="00E90B99" w:rsidRDefault="00B0682F" w:rsidP="008B3DBC">
      <w:pPr>
        <w:tabs>
          <w:tab w:val="left" w:pos="6325"/>
        </w:tabs>
        <w:jc w:val="both"/>
        <w:rPr>
          <w:rFonts w:ascii="Calibri Light" w:hAnsi="Calibri Light" w:cs="Calibri Light"/>
          <w:sz w:val="24"/>
        </w:rPr>
      </w:pPr>
    </w:p>
    <w:p w14:paraId="40956E2E" w14:textId="77777777" w:rsidR="00144D74" w:rsidRDefault="00144D74" w:rsidP="008B3DBC">
      <w:pPr>
        <w:pStyle w:val="Listenabsatz"/>
        <w:numPr>
          <w:ilvl w:val="0"/>
          <w:numId w:val="32"/>
        </w:numPr>
        <w:tabs>
          <w:tab w:val="left" w:pos="6325"/>
        </w:tabs>
        <w:ind w:left="426" w:hanging="426"/>
        <w:jc w:val="both"/>
        <w:rPr>
          <w:rFonts w:ascii="Calibri Light" w:hAnsi="Calibri Light" w:cs="Calibri Light"/>
          <w:sz w:val="24"/>
        </w:rPr>
      </w:pPr>
      <w:r>
        <w:rPr>
          <w:rFonts w:ascii="Calibri Light" w:hAnsi="Calibri Light"/>
          <w:sz w:val="24"/>
        </w:rPr>
        <w:t>The House of LabScience will raise awareness of our industry. The building provides an ideal space for close collaboration between research, customer segments and start-ups.</w:t>
      </w:r>
    </w:p>
    <w:p w14:paraId="3FB0A87D" w14:textId="77777777" w:rsidR="00B0682F" w:rsidRPr="00E90B99" w:rsidRDefault="00B0682F" w:rsidP="008B3DBC">
      <w:pPr>
        <w:tabs>
          <w:tab w:val="left" w:pos="6325"/>
        </w:tabs>
        <w:jc w:val="both"/>
        <w:rPr>
          <w:rFonts w:ascii="Calibri Light" w:hAnsi="Calibri Light" w:cs="Calibri Light"/>
          <w:sz w:val="24"/>
        </w:rPr>
      </w:pPr>
    </w:p>
    <w:p w14:paraId="773C8BB7" w14:textId="77777777" w:rsidR="00144D74" w:rsidRPr="00B0682F" w:rsidRDefault="00144D74" w:rsidP="008B3DBC">
      <w:pPr>
        <w:pStyle w:val="Listenabsatz"/>
        <w:numPr>
          <w:ilvl w:val="0"/>
          <w:numId w:val="32"/>
        </w:numPr>
        <w:tabs>
          <w:tab w:val="left" w:pos="6325"/>
        </w:tabs>
        <w:ind w:left="426" w:hanging="426"/>
        <w:jc w:val="both"/>
        <w:rPr>
          <w:rFonts w:ascii="Calibri Light" w:hAnsi="Calibri Light" w:cs="Calibri Light"/>
          <w:sz w:val="24"/>
        </w:rPr>
      </w:pPr>
      <w:r>
        <w:rPr>
          <w:rFonts w:ascii="Calibri Light" w:hAnsi="Calibri Light"/>
          <w:sz w:val="24"/>
        </w:rPr>
        <w:t xml:space="preserve">The Toolpoint network will become even more visible and Toolpoint members will gain even greater benefit from the network.     </w:t>
      </w:r>
    </w:p>
    <w:p w14:paraId="68C8D02F" w14:textId="77777777" w:rsidR="006323DC" w:rsidRDefault="006323DC" w:rsidP="006323DC"/>
    <w:p w14:paraId="7AE779B5" w14:textId="77777777" w:rsidR="001353B0" w:rsidRDefault="001353B0" w:rsidP="006323DC"/>
    <w:p w14:paraId="1D34FE68" w14:textId="77777777" w:rsidR="001353B0" w:rsidRDefault="001353B0" w:rsidP="006323DC"/>
    <w:p w14:paraId="151093C1" w14:textId="77777777" w:rsidR="001353B0" w:rsidRDefault="001353B0" w:rsidP="006323DC"/>
    <w:p w14:paraId="380120E4" w14:textId="77777777" w:rsidR="006323DC" w:rsidRDefault="006323DC" w:rsidP="006323DC"/>
    <w:p w14:paraId="1E579323" w14:textId="77777777" w:rsidR="004B5528" w:rsidRPr="006323DC" w:rsidRDefault="00D71990" w:rsidP="006323DC">
      <w:r>
        <w:rPr>
          <w:rFonts w:ascii="Calibri Light" w:hAnsi="Calibri Light"/>
          <w:b/>
          <w:sz w:val="24"/>
        </w:rPr>
        <w:t>Who would be interested in the House of LabScience?</w:t>
      </w:r>
    </w:p>
    <w:p w14:paraId="20B4640F" w14:textId="77777777" w:rsidR="00D71990" w:rsidRPr="00D71990" w:rsidRDefault="00D71990" w:rsidP="009B4E80">
      <w:pPr>
        <w:tabs>
          <w:tab w:val="left" w:pos="6325"/>
        </w:tabs>
        <w:rPr>
          <w:rFonts w:ascii="Calibri Light" w:hAnsi="Calibri Light" w:cs="Calibri Light"/>
          <w:b/>
          <w:sz w:val="24"/>
        </w:rPr>
      </w:pPr>
    </w:p>
    <w:p w14:paraId="436F4BB8" w14:textId="77777777" w:rsidR="00D71990" w:rsidRDefault="00D71990" w:rsidP="00EF328D">
      <w:pPr>
        <w:tabs>
          <w:tab w:val="left" w:pos="6325"/>
        </w:tabs>
        <w:jc w:val="both"/>
        <w:rPr>
          <w:rFonts w:ascii="Calibri Light" w:hAnsi="Calibri Light" w:cs="Calibri Light"/>
          <w:sz w:val="24"/>
        </w:rPr>
      </w:pPr>
      <w:r>
        <w:rPr>
          <w:rFonts w:ascii="Calibri Light" w:hAnsi="Calibri Light"/>
          <w:sz w:val="24"/>
        </w:rPr>
        <w:t>The House of LabScience aims to become the centre of innovation in the lab science sector. It is a place where industry, research and universities can come together and develop and implement new ideas, both individually and in collaboration with others. This may include software developers, research centres, developers of measuring and precision technologies, analysts or start-ups. Together with universities and research institutions, the collaborative structure can lead to an astonishing symbiosis that will take the lab science sector to the next level and beyond.</w:t>
      </w:r>
    </w:p>
    <w:p w14:paraId="1FB8BB7F" w14:textId="77777777" w:rsidR="00F80DC6" w:rsidRDefault="00F80DC6" w:rsidP="00EF328D">
      <w:pPr>
        <w:tabs>
          <w:tab w:val="left" w:pos="6325"/>
        </w:tabs>
        <w:jc w:val="both"/>
        <w:rPr>
          <w:rFonts w:ascii="Calibri Light" w:hAnsi="Calibri Light" w:cs="Calibri Light"/>
          <w:sz w:val="24"/>
        </w:rPr>
      </w:pPr>
    </w:p>
    <w:p w14:paraId="0CFDAEF6" w14:textId="77777777" w:rsidR="001353B0" w:rsidRDefault="001353B0" w:rsidP="00EF328D">
      <w:pPr>
        <w:tabs>
          <w:tab w:val="left" w:pos="6325"/>
        </w:tabs>
        <w:jc w:val="both"/>
        <w:rPr>
          <w:rFonts w:ascii="Calibri Light" w:hAnsi="Calibri Light" w:cs="Calibri Light"/>
          <w:sz w:val="24"/>
        </w:rPr>
      </w:pPr>
    </w:p>
    <w:p w14:paraId="7B2DD334" w14:textId="77777777" w:rsidR="001353B0" w:rsidRDefault="001353B0" w:rsidP="00EF328D">
      <w:pPr>
        <w:tabs>
          <w:tab w:val="left" w:pos="6325"/>
        </w:tabs>
        <w:jc w:val="both"/>
        <w:rPr>
          <w:rFonts w:ascii="Calibri Light" w:hAnsi="Calibri Light" w:cs="Calibri Light"/>
          <w:sz w:val="24"/>
        </w:rPr>
      </w:pPr>
    </w:p>
    <w:p w14:paraId="280C68CE" w14:textId="77777777" w:rsidR="001353B0" w:rsidRDefault="001353B0" w:rsidP="00EF328D">
      <w:pPr>
        <w:tabs>
          <w:tab w:val="left" w:pos="6325"/>
        </w:tabs>
        <w:jc w:val="both"/>
        <w:rPr>
          <w:rFonts w:ascii="Calibri Light" w:hAnsi="Calibri Light" w:cs="Calibri Light"/>
          <w:sz w:val="24"/>
        </w:rPr>
      </w:pPr>
    </w:p>
    <w:p w14:paraId="7F1D6480" w14:textId="77777777" w:rsidR="00EC4959" w:rsidRDefault="00EC4959" w:rsidP="00EF328D">
      <w:pPr>
        <w:tabs>
          <w:tab w:val="left" w:pos="6325"/>
        </w:tabs>
        <w:jc w:val="both"/>
        <w:rPr>
          <w:rFonts w:ascii="Calibri Light" w:hAnsi="Calibri Light" w:cs="Calibri Light"/>
          <w:sz w:val="24"/>
        </w:rPr>
      </w:pPr>
    </w:p>
    <w:p w14:paraId="25A56F26" w14:textId="77777777" w:rsidR="00F80DC6" w:rsidRDefault="00EC4959" w:rsidP="00EF328D">
      <w:pPr>
        <w:tabs>
          <w:tab w:val="left" w:pos="6325"/>
        </w:tabs>
        <w:jc w:val="both"/>
        <w:rPr>
          <w:rFonts w:ascii="Calibri Light" w:hAnsi="Calibri Light" w:cs="Calibri Light"/>
          <w:sz w:val="24"/>
        </w:rPr>
      </w:pPr>
      <w:r>
        <w:rPr>
          <w:rFonts w:ascii="Calibri Light" w:hAnsi="Calibri Light"/>
          <w:b/>
          <w:sz w:val="24"/>
        </w:rPr>
        <w:t>What are the benefits?</w:t>
      </w:r>
    </w:p>
    <w:p w14:paraId="56A5C6F7" w14:textId="77777777" w:rsidR="00EC4959" w:rsidRDefault="00EC4959" w:rsidP="00EF328D">
      <w:pPr>
        <w:tabs>
          <w:tab w:val="left" w:pos="6325"/>
        </w:tabs>
        <w:jc w:val="both"/>
        <w:rPr>
          <w:rFonts w:ascii="Calibri Light" w:hAnsi="Calibri Light" w:cs="Calibri Light"/>
          <w:sz w:val="24"/>
        </w:rPr>
      </w:pPr>
    </w:p>
    <w:p w14:paraId="30CEDA7B" w14:textId="77777777" w:rsidR="00EC4959" w:rsidRDefault="00EC4959" w:rsidP="00EF328D">
      <w:pPr>
        <w:tabs>
          <w:tab w:val="left" w:pos="6325"/>
        </w:tabs>
        <w:jc w:val="both"/>
        <w:rPr>
          <w:rFonts w:ascii="Calibri Light" w:hAnsi="Calibri Light" w:cs="Calibri Light"/>
          <w:sz w:val="24"/>
        </w:rPr>
      </w:pPr>
      <w:r>
        <w:rPr>
          <w:rFonts w:ascii="Calibri Light" w:hAnsi="Calibri Light"/>
          <w:sz w:val="24"/>
        </w:rPr>
        <w:t xml:space="preserve">The House of LabScience provides a direct link to all companies, research institutions and universities that are located there. Dialogue can take place at any time – ideas and innovations can be implemented and obstacles overcome in-house. </w:t>
      </w:r>
    </w:p>
    <w:p w14:paraId="0AA077FB" w14:textId="77777777" w:rsidR="002151CB" w:rsidRDefault="002151CB" w:rsidP="00EF328D">
      <w:pPr>
        <w:tabs>
          <w:tab w:val="left" w:pos="6325"/>
        </w:tabs>
        <w:jc w:val="both"/>
        <w:rPr>
          <w:rFonts w:ascii="Calibri Light" w:hAnsi="Calibri Light" w:cs="Calibri Light"/>
          <w:sz w:val="24"/>
        </w:rPr>
      </w:pPr>
    </w:p>
    <w:p w14:paraId="49277CC0" w14:textId="77777777" w:rsidR="002151CB" w:rsidRDefault="002151CB" w:rsidP="00EF328D">
      <w:pPr>
        <w:tabs>
          <w:tab w:val="left" w:pos="6325"/>
        </w:tabs>
        <w:jc w:val="both"/>
        <w:rPr>
          <w:rFonts w:ascii="Calibri Light" w:hAnsi="Calibri Light" w:cs="Calibri Light"/>
          <w:sz w:val="24"/>
        </w:rPr>
      </w:pPr>
    </w:p>
    <w:p w14:paraId="0AE99DCE" w14:textId="77777777" w:rsidR="001353B0" w:rsidRDefault="001353B0" w:rsidP="00EF328D">
      <w:pPr>
        <w:tabs>
          <w:tab w:val="left" w:pos="6325"/>
        </w:tabs>
        <w:jc w:val="both"/>
        <w:rPr>
          <w:rFonts w:ascii="Calibri Light" w:hAnsi="Calibri Light" w:cs="Calibri Light"/>
          <w:sz w:val="24"/>
        </w:rPr>
      </w:pPr>
    </w:p>
    <w:p w14:paraId="3F57A953" w14:textId="77777777" w:rsidR="001353B0" w:rsidRDefault="001353B0" w:rsidP="001353B0">
      <w:pPr>
        <w:rPr>
          <w:rFonts w:ascii="Calibri Light" w:hAnsi="Calibri Light" w:cs="Calibri Light"/>
          <w:sz w:val="24"/>
        </w:rPr>
      </w:pPr>
      <w:r>
        <w:br w:type="page"/>
      </w:r>
    </w:p>
    <w:p w14:paraId="2107A58D" w14:textId="77777777" w:rsidR="002151CB" w:rsidRDefault="002151CB" w:rsidP="00EF328D">
      <w:pPr>
        <w:tabs>
          <w:tab w:val="left" w:pos="6325"/>
        </w:tabs>
        <w:jc w:val="both"/>
        <w:rPr>
          <w:rFonts w:ascii="Calibri Light" w:hAnsi="Calibri Light" w:cs="Calibri Light"/>
          <w:sz w:val="24"/>
        </w:rPr>
      </w:pPr>
      <w:r>
        <w:rPr>
          <w:rFonts w:ascii="Calibri Light" w:hAnsi="Calibri Light"/>
          <w:b/>
          <w:sz w:val="24"/>
        </w:rPr>
        <w:lastRenderedPageBreak/>
        <w:t>How should it be organised?</w:t>
      </w:r>
    </w:p>
    <w:p w14:paraId="3D66E83E" w14:textId="77777777" w:rsidR="002151CB" w:rsidRDefault="002151CB" w:rsidP="00EF328D">
      <w:pPr>
        <w:tabs>
          <w:tab w:val="left" w:pos="6325"/>
        </w:tabs>
        <w:jc w:val="both"/>
        <w:rPr>
          <w:rFonts w:ascii="Calibri Light" w:hAnsi="Calibri Light" w:cs="Calibri Light"/>
          <w:sz w:val="24"/>
        </w:rPr>
      </w:pPr>
    </w:p>
    <w:p w14:paraId="2FE85A15" w14:textId="77777777" w:rsidR="002151CB" w:rsidRDefault="002151CB" w:rsidP="00EF328D">
      <w:pPr>
        <w:tabs>
          <w:tab w:val="left" w:pos="6325"/>
        </w:tabs>
        <w:jc w:val="both"/>
        <w:rPr>
          <w:rFonts w:ascii="Calibri Light" w:hAnsi="Calibri Light" w:cs="Calibri Light"/>
          <w:sz w:val="24"/>
        </w:rPr>
      </w:pPr>
      <w:r>
        <w:rPr>
          <w:rFonts w:ascii="Calibri Light" w:hAnsi="Calibri Light"/>
          <w:sz w:val="24"/>
        </w:rPr>
        <w:t>As the building extends over several floors, its size means that it can be divided into different sections. The overall mix will include companies pursuing their day-to-day business, start-ups breathing life into their young companies, universities teaching and supporting their students on Bachelor’s, Master’s and further education programmes, such as via internships, as well as research institutions researching, developing and testing their products.</w:t>
      </w:r>
    </w:p>
    <w:p w14:paraId="7FD49D02" w14:textId="77777777" w:rsidR="00144D74" w:rsidRDefault="00144D74" w:rsidP="00EF328D">
      <w:pPr>
        <w:tabs>
          <w:tab w:val="left" w:pos="6325"/>
        </w:tabs>
        <w:jc w:val="both"/>
        <w:rPr>
          <w:rFonts w:ascii="Calibri Light" w:hAnsi="Calibri Light" w:cs="Calibri Light"/>
          <w:sz w:val="24"/>
        </w:rPr>
      </w:pPr>
    </w:p>
    <w:p w14:paraId="1A985D93" w14:textId="77777777" w:rsidR="00144D74" w:rsidRDefault="00144D74" w:rsidP="00EF328D">
      <w:pPr>
        <w:tabs>
          <w:tab w:val="left" w:pos="6325"/>
        </w:tabs>
        <w:jc w:val="both"/>
        <w:rPr>
          <w:rFonts w:ascii="Calibri Light" w:hAnsi="Calibri Light" w:cs="Calibri Light"/>
          <w:sz w:val="24"/>
        </w:rPr>
      </w:pPr>
      <w:r>
        <w:rPr>
          <w:rFonts w:ascii="Calibri Light" w:hAnsi="Calibri Light"/>
          <w:sz w:val="24"/>
        </w:rPr>
        <w:t>This can and should result in interfaces that will ultimately make the House of LabScience what it should be: a place of dialogue and innovation. One of the aims here is to create common training rooms that can be used by all employees. The very spacious and well-equipped canteen also offers space to exchange ideas over lunch or drinks, and this infrastructure means that large events can be held in collaboration with external companies.</w:t>
      </w:r>
    </w:p>
    <w:p w14:paraId="624A9004" w14:textId="77777777" w:rsidR="00C14C84" w:rsidRDefault="00C14C84" w:rsidP="00EF328D">
      <w:pPr>
        <w:tabs>
          <w:tab w:val="left" w:pos="6325"/>
        </w:tabs>
        <w:jc w:val="both"/>
        <w:rPr>
          <w:rFonts w:ascii="Calibri Light" w:hAnsi="Calibri Light" w:cs="Calibri Light"/>
          <w:sz w:val="24"/>
        </w:rPr>
      </w:pPr>
      <w:r>
        <w:rPr>
          <w:rFonts w:ascii="Calibri Light" w:hAnsi="Calibri Light"/>
          <w:sz w:val="24"/>
        </w:rPr>
        <w:t xml:space="preserve">Labs and research rooms will also be set up, which will be open for use by all. These, too, will provide space for open dialogue and a place to develop new ideas. </w:t>
      </w:r>
    </w:p>
    <w:p w14:paraId="6183CB75" w14:textId="77777777" w:rsidR="001353B0" w:rsidRDefault="001353B0" w:rsidP="00EF328D">
      <w:pPr>
        <w:tabs>
          <w:tab w:val="left" w:pos="6325"/>
        </w:tabs>
        <w:jc w:val="both"/>
        <w:rPr>
          <w:rFonts w:ascii="Calibri Light" w:hAnsi="Calibri Light" w:cs="Calibri Light"/>
          <w:sz w:val="24"/>
        </w:rPr>
      </w:pPr>
    </w:p>
    <w:p w14:paraId="182137D3" w14:textId="77777777" w:rsidR="001353B0" w:rsidRDefault="001353B0" w:rsidP="00EF328D">
      <w:pPr>
        <w:tabs>
          <w:tab w:val="left" w:pos="6325"/>
        </w:tabs>
        <w:jc w:val="both"/>
        <w:rPr>
          <w:rFonts w:ascii="Calibri Light" w:hAnsi="Calibri Light" w:cs="Calibri Light"/>
          <w:sz w:val="24"/>
        </w:rPr>
      </w:pPr>
    </w:p>
    <w:p w14:paraId="4D6757D8" w14:textId="77777777" w:rsidR="002F4F6F" w:rsidRDefault="002F4F6F" w:rsidP="00EF328D">
      <w:pPr>
        <w:tabs>
          <w:tab w:val="left" w:pos="6325"/>
        </w:tabs>
        <w:jc w:val="both"/>
        <w:rPr>
          <w:rFonts w:ascii="Calibri Light" w:hAnsi="Calibri Light" w:cs="Calibri Light"/>
          <w:sz w:val="24"/>
        </w:rPr>
      </w:pPr>
    </w:p>
    <w:p w14:paraId="10A1CA2B" w14:textId="77777777" w:rsidR="002F4F6F" w:rsidRDefault="002F4F6F" w:rsidP="00EF328D">
      <w:pPr>
        <w:tabs>
          <w:tab w:val="left" w:pos="6325"/>
        </w:tabs>
        <w:jc w:val="both"/>
        <w:rPr>
          <w:rFonts w:ascii="Calibri Light" w:hAnsi="Calibri Light" w:cs="Calibri Light"/>
          <w:sz w:val="24"/>
        </w:rPr>
      </w:pPr>
    </w:p>
    <w:p w14:paraId="29D59F27" w14:textId="1C7A3E2A" w:rsidR="002F4F6F" w:rsidRDefault="002F4F6F" w:rsidP="00EF328D">
      <w:pPr>
        <w:tabs>
          <w:tab w:val="left" w:pos="6325"/>
        </w:tabs>
        <w:jc w:val="both"/>
        <w:rPr>
          <w:rFonts w:ascii="Calibri Light" w:hAnsi="Calibri Light" w:cs="Calibri Light"/>
          <w:b/>
          <w:sz w:val="24"/>
        </w:rPr>
      </w:pPr>
      <w:r>
        <w:rPr>
          <w:rFonts w:ascii="Calibri Light" w:hAnsi="Calibri Light"/>
          <w:b/>
          <w:sz w:val="24"/>
        </w:rPr>
        <w:t xml:space="preserve">What </w:t>
      </w:r>
      <w:r w:rsidR="00E90B99">
        <w:rPr>
          <w:rFonts w:ascii="Calibri Light" w:hAnsi="Calibri Light"/>
          <w:b/>
          <w:sz w:val="24"/>
        </w:rPr>
        <w:t xml:space="preserve">conditions </w:t>
      </w:r>
      <w:r>
        <w:rPr>
          <w:rFonts w:ascii="Calibri Light" w:hAnsi="Calibri Light"/>
          <w:b/>
          <w:sz w:val="24"/>
        </w:rPr>
        <w:t xml:space="preserve">must be </w:t>
      </w:r>
      <w:r w:rsidR="00E90B99">
        <w:rPr>
          <w:rFonts w:ascii="Calibri Light" w:hAnsi="Calibri Light"/>
          <w:b/>
          <w:sz w:val="24"/>
        </w:rPr>
        <w:t xml:space="preserve">met </w:t>
      </w:r>
      <w:r>
        <w:rPr>
          <w:rFonts w:ascii="Calibri Light" w:hAnsi="Calibri Light"/>
          <w:b/>
          <w:sz w:val="24"/>
        </w:rPr>
        <w:t>in order to create a House of LabScience?</w:t>
      </w:r>
    </w:p>
    <w:p w14:paraId="0347523F" w14:textId="77777777" w:rsidR="002F4F6F" w:rsidRDefault="002F4F6F" w:rsidP="00EF328D">
      <w:pPr>
        <w:tabs>
          <w:tab w:val="left" w:pos="6325"/>
        </w:tabs>
        <w:jc w:val="both"/>
        <w:rPr>
          <w:rFonts w:ascii="Calibri Light" w:hAnsi="Calibri Light" w:cs="Calibri Light"/>
          <w:b/>
          <w:sz w:val="24"/>
        </w:rPr>
      </w:pPr>
    </w:p>
    <w:p w14:paraId="622ADB67" w14:textId="1C229AEA" w:rsidR="002F4F6F" w:rsidRDefault="002F4F6F" w:rsidP="00EF328D">
      <w:pPr>
        <w:tabs>
          <w:tab w:val="left" w:pos="6325"/>
        </w:tabs>
        <w:jc w:val="both"/>
        <w:rPr>
          <w:rFonts w:ascii="Calibri Light" w:hAnsi="Calibri Light" w:cs="Calibri Light"/>
          <w:sz w:val="24"/>
        </w:rPr>
      </w:pPr>
      <w:r>
        <w:rPr>
          <w:rFonts w:ascii="Calibri Light" w:hAnsi="Calibri Light"/>
          <w:sz w:val="24"/>
        </w:rPr>
        <w:t xml:space="preserve">For the House of LabScience to become a reality, there are a few important </w:t>
      </w:r>
      <w:r w:rsidR="00E90B99">
        <w:rPr>
          <w:rFonts w:ascii="Calibri Light" w:hAnsi="Calibri Light"/>
          <w:sz w:val="24"/>
        </w:rPr>
        <w:t xml:space="preserve">conditions </w:t>
      </w:r>
      <w:r>
        <w:rPr>
          <w:rFonts w:ascii="Calibri Light" w:hAnsi="Calibri Light"/>
          <w:sz w:val="24"/>
        </w:rPr>
        <w:t xml:space="preserve">that need to be </w:t>
      </w:r>
      <w:r w:rsidR="00E90B99">
        <w:rPr>
          <w:rFonts w:ascii="Calibri Light" w:hAnsi="Calibri Light"/>
          <w:sz w:val="24"/>
        </w:rPr>
        <w:t>met</w:t>
      </w:r>
      <w:r>
        <w:rPr>
          <w:rFonts w:ascii="Calibri Light" w:hAnsi="Calibri Light"/>
          <w:sz w:val="24"/>
        </w:rPr>
        <w:t>.</w:t>
      </w:r>
    </w:p>
    <w:p w14:paraId="212FF82E" w14:textId="77777777" w:rsidR="001353B0" w:rsidRDefault="001353B0" w:rsidP="00EF328D">
      <w:pPr>
        <w:tabs>
          <w:tab w:val="left" w:pos="6325"/>
        </w:tabs>
        <w:jc w:val="both"/>
        <w:rPr>
          <w:rFonts w:ascii="Calibri Light" w:hAnsi="Calibri Light" w:cs="Calibri Light"/>
          <w:sz w:val="24"/>
        </w:rPr>
      </w:pPr>
    </w:p>
    <w:p w14:paraId="4850CD8F" w14:textId="77777777" w:rsidR="002F4F6F" w:rsidRDefault="002F4F6F" w:rsidP="002F4F6F">
      <w:pPr>
        <w:pStyle w:val="Listenabsatz"/>
        <w:numPr>
          <w:ilvl w:val="0"/>
          <w:numId w:val="33"/>
        </w:numPr>
        <w:tabs>
          <w:tab w:val="left" w:pos="6325"/>
        </w:tabs>
        <w:jc w:val="both"/>
        <w:rPr>
          <w:rFonts w:ascii="Calibri Light" w:hAnsi="Calibri Light" w:cs="Calibri Light"/>
          <w:sz w:val="24"/>
        </w:rPr>
      </w:pPr>
      <w:r>
        <w:rPr>
          <w:rFonts w:ascii="Calibri Light" w:hAnsi="Calibri Light"/>
          <w:sz w:val="24"/>
        </w:rPr>
        <w:t>The landlord of the property must be prepared to launch the project.</w:t>
      </w:r>
    </w:p>
    <w:p w14:paraId="5EEAC069" w14:textId="77777777" w:rsidR="008C7B60" w:rsidRPr="001353B0" w:rsidRDefault="002F4F6F" w:rsidP="008C7B60">
      <w:pPr>
        <w:pStyle w:val="Listenabsatz"/>
        <w:numPr>
          <w:ilvl w:val="0"/>
          <w:numId w:val="33"/>
        </w:numPr>
        <w:tabs>
          <w:tab w:val="left" w:pos="6325"/>
        </w:tabs>
        <w:jc w:val="both"/>
        <w:rPr>
          <w:rFonts w:ascii="Calibri Light" w:hAnsi="Calibri Light" w:cs="Calibri Light"/>
          <w:sz w:val="24"/>
        </w:rPr>
      </w:pPr>
      <w:r>
        <w:rPr>
          <w:rFonts w:ascii="Calibri Light" w:hAnsi="Calibri Light"/>
          <w:sz w:val="24"/>
        </w:rPr>
        <w:t>At least one university of applied sciences must be prepared to operate an important institute in the House of LabScience.</w:t>
      </w:r>
    </w:p>
    <w:p w14:paraId="6EE477B3" w14:textId="77777777" w:rsidR="008C7B60" w:rsidRPr="001353B0" w:rsidRDefault="008C7B60" w:rsidP="008C7B60">
      <w:pPr>
        <w:pStyle w:val="Listenabsatz"/>
        <w:numPr>
          <w:ilvl w:val="0"/>
          <w:numId w:val="33"/>
        </w:numPr>
        <w:tabs>
          <w:tab w:val="left" w:pos="6325"/>
        </w:tabs>
        <w:jc w:val="both"/>
        <w:rPr>
          <w:rFonts w:ascii="Calibri Light" w:hAnsi="Calibri Light" w:cs="Calibri Light"/>
          <w:sz w:val="24"/>
        </w:rPr>
      </w:pPr>
      <w:r>
        <w:rPr>
          <w:rFonts w:ascii="Calibri Light" w:hAnsi="Calibri Light"/>
          <w:sz w:val="24"/>
        </w:rPr>
        <w:t xml:space="preserve">A range of backers and stakeholders including politicians, educational institutions and industry players must commit to the project.  </w:t>
      </w:r>
    </w:p>
    <w:p w14:paraId="4DD0FC06" w14:textId="77777777" w:rsidR="008C7B60" w:rsidRDefault="008C7B60" w:rsidP="008C7B60">
      <w:pPr>
        <w:tabs>
          <w:tab w:val="left" w:pos="6325"/>
        </w:tabs>
        <w:jc w:val="both"/>
        <w:rPr>
          <w:rFonts w:ascii="Calibri Light" w:hAnsi="Calibri Light" w:cs="Calibri Light"/>
          <w:sz w:val="24"/>
        </w:rPr>
      </w:pPr>
    </w:p>
    <w:p w14:paraId="65613E88" w14:textId="77777777" w:rsidR="001353B0" w:rsidRDefault="001353B0">
      <w:pPr>
        <w:rPr>
          <w:rFonts w:ascii="Calibri Light" w:hAnsi="Calibri Light" w:cs="Calibri Light"/>
          <w:sz w:val="24"/>
        </w:rPr>
      </w:pPr>
      <w:r>
        <w:br w:type="page"/>
      </w:r>
    </w:p>
    <w:p w14:paraId="5EA8C4C4" w14:textId="77777777" w:rsidR="001353B0" w:rsidRPr="001353B0" w:rsidRDefault="001353B0" w:rsidP="008C7B60">
      <w:pPr>
        <w:tabs>
          <w:tab w:val="left" w:pos="6325"/>
        </w:tabs>
        <w:jc w:val="both"/>
        <w:rPr>
          <w:rFonts w:ascii="Calibri Light" w:hAnsi="Calibri Light" w:cs="Calibri Light"/>
          <w:sz w:val="24"/>
        </w:rPr>
      </w:pPr>
    </w:p>
    <w:p w14:paraId="0B91797C" w14:textId="77777777" w:rsidR="001F3206" w:rsidRDefault="001F3206" w:rsidP="008C7B60">
      <w:pPr>
        <w:rPr>
          <w:rFonts w:ascii="Calibri Light" w:hAnsi="Calibri Light" w:cs="Calibri Light"/>
          <w:sz w:val="24"/>
        </w:rPr>
      </w:pPr>
      <w:r>
        <w:rPr>
          <w:rFonts w:ascii="Calibri Light" w:hAnsi="Calibri Light"/>
          <w:b/>
          <w:sz w:val="24"/>
        </w:rPr>
        <w:t>Conclusions</w:t>
      </w:r>
    </w:p>
    <w:p w14:paraId="66EE3B33" w14:textId="77777777" w:rsidR="001F3206" w:rsidRDefault="001F3206" w:rsidP="00EF328D">
      <w:pPr>
        <w:tabs>
          <w:tab w:val="left" w:pos="6325"/>
        </w:tabs>
        <w:jc w:val="both"/>
        <w:rPr>
          <w:rFonts w:ascii="Calibri Light" w:hAnsi="Calibri Light" w:cs="Calibri Light"/>
          <w:sz w:val="24"/>
        </w:rPr>
      </w:pPr>
    </w:p>
    <w:p w14:paraId="5C61F35C" w14:textId="77777777" w:rsidR="008C7B60" w:rsidRDefault="00C95ECC" w:rsidP="00EF328D">
      <w:pPr>
        <w:tabs>
          <w:tab w:val="left" w:pos="6325"/>
        </w:tabs>
        <w:jc w:val="both"/>
        <w:rPr>
          <w:rFonts w:ascii="Calibri Light" w:hAnsi="Calibri Light" w:cs="Calibri Light"/>
          <w:sz w:val="24"/>
        </w:rPr>
      </w:pPr>
      <w:r>
        <w:rPr>
          <w:rFonts w:ascii="Calibri Light" w:hAnsi="Calibri Light"/>
          <w:sz w:val="24"/>
        </w:rPr>
        <w:t>In this time of digital transformation, the idea behind the House of LabScience is to create a facility that stands out from the rest and uniquely represents this paradigm shift. The opportunity to realise this vision with a clear focus on innovation is certainly unprecedented. The House of LabScience aims to uniquely reflect the strengths of Swiss industry, business, universities and research.</w:t>
      </w:r>
    </w:p>
    <w:p w14:paraId="34C1F67A" w14:textId="77777777" w:rsidR="009F3D17" w:rsidRDefault="009F3D17" w:rsidP="00EF328D">
      <w:pPr>
        <w:tabs>
          <w:tab w:val="left" w:pos="6325"/>
        </w:tabs>
        <w:jc w:val="both"/>
        <w:rPr>
          <w:rFonts w:ascii="Calibri Light" w:hAnsi="Calibri Light" w:cs="Calibri Light"/>
          <w:sz w:val="24"/>
        </w:rPr>
      </w:pPr>
    </w:p>
    <w:p w14:paraId="101968EF" w14:textId="77777777" w:rsidR="0021623D" w:rsidRDefault="0021623D" w:rsidP="00EF328D">
      <w:pPr>
        <w:tabs>
          <w:tab w:val="left" w:pos="6325"/>
        </w:tabs>
        <w:jc w:val="both"/>
        <w:rPr>
          <w:rFonts w:ascii="Calibri Light" w:hAnsi="Calibri Light" w:cs="Calibri Light"/>
          <w:sz w:val="24"/>
        </w:rPr>
      </w:pPr>
    </w:p>
    <w:p w14:paraId="39DB5EA8" w14:textId="77777777" w:rsidR="0021623D" w:rsidRDefault="0021623D" w:rsidP="00EF328D">
      <w:pPr>
        <w:tabs>
          <w:tab w:val="left" w:pos="6325"/>
        </w:tabs>
        <w:jc w:val="both"/>
        <w:rPr>
          <w:rFonts w:ascii="Calibri Light" w:hAnsi="Calibri Light" w:cs="Calibri Light"/>
          <w:sz w:val="24"/>
        </w:rPr>
      </w:pPr>
      <w:r>
        <w:rPr>
          <w:rFonts w:ascii="Calibri Light" w:hAnsi="Calibri Light"/>
          <w:sz w:val="24"/>
        </w:rPr>
        <w:t xml:space="preserve">Pricing details can be found in the following presentation. </w:t>
      </w:r>
    </w:p>
    <w:p w14:paraId="2FCB37F6" w14:textId="77777777" w:rsidR="009F3D17" w:rsidRDefault="009F3D17" w:rsidP="00EF328D">
      <w:pPr>
        <w:tabs>
          <w:tab w:val="left" w:pos="6325"/>
        </w:tabs>
        <w:jc w:val="both"/>
        <w:rPr>
          <w:rFonts w:ascii="Calibri Light" w:hAnsi="Calibri Light" w:cs="Calibri Light"/>
          <w:sz w:val="24"/>
        </w:rPr>
      </w:pPr>
    </w:p>
    <w:p w14:paraId="222EA58C" w14:textId="77777777" w:rsidR="009F3D17" w:rsidRDefault="009F3D17" w:rsidP="00EF328D">
      <w:pPr>
        <w:tabs>
          <w:tab w:val="left" w:pos="6325"/>
        </w:tabs>
        <w:jc w:val="both"/>
        <w:rPr>
          <w:rFonts w:ascii="Calibri Light" w:hAnsi="Calibri Light" w:cs="Calibri Light"/>
          <w:sz w:val="24"/>
        </w:rPr>
      </w:pPr>
    </w:p>
    <w:p w14:paraId="7291A2C7" w14:textId="1BF190F9" w:rsidR="001353B0" w:rsidRDefault="004E6F14" w:rsidP="00EF328D">
      <w:pPr>
        <w:tabs>
          <w:tab w:val="left" w:pos="6325"/>
        </w:tabs>
        <w:jc w:val="both"/>
        <w:rPr>
          <w:rFonts w:ascii="Calibri Light" w:hAnsi="Calibri Light" w:cs="Calibri Light"/>
          <w:sz w:val="24"/>
        </w:rPr>
      </w:pPr>
      <w:r>
        <w:rPr>
          <w:rFonts w:ascii="Calibri Light" w:hAnsi="Calibri Light" w:cs="Calibri Light"/>
          <w:sz w:val="24"/>
        </w:rPr>
        <w:object w:dxaOrig="1520" w:dyaOrig="985" w14:anchorId="1D535C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2pt;height:49.2pt" o:ole="">
            <v:imagedata r:id="rId8" o:title=""/>
          </v:shape>
          <o:OLEObject Type="Embed" ProgID="PowerPoint.Show.12" ShapeID="_x0000_i1027" DrawAspect="Icon" ObjectID="_1592205563" r:id="rId9"/>
        </w:object>
      </w:r>
    </w:p>
    <w:p w14:paraId="581EB1F7" w14:textId="77777777" w:rsidR="001353B0" w:rsidRDefault="001353B0" w:rsidP="00EF328D">
      <w:pPr>
        <w:tabs>
          <w:tab w:val="left" w:pos="6325"/>
        </w:tabs>
        <w:jc w:val="both"/>
        <w:rPr>
          <w:rFonts w:ascii="Calibri Light" w:hAnsi="Calibri Light" w:cs="Calibri Light"/>
          <w:sz w:val="24"/>
        </w:rPr>
      </w:pPr>
    </w:p>
    <w:p w14:paraId="2C9E2C5F" w14:textId="77777777" w:rsidR="001353B0" w:rsidRDefault="001353B0" w:rsidP="00EF328D">
      <w:pPr>
        <w:tabs>
          <w:tab w:val="left" w:pos="6325"/>
        </w:tabs>
        <w:jc w:val="both"/>
        <w:rPr>
          <w:rFonts w:ascii="Calibri Light" w:hAnsi="Calibri Light" w:cs="Calibri Light"/>
          <w:sz w:val="24"/>
        </w:rPr>
      </w:pPr>
    </w:p>
    <w:p w14:paraId="4B18F19B" w14:textId="32E08E22" w:rsidR="009F3D17" w:rsidRPr="006323DC" w:rsidRDefault="001353B0" w:rsidP="00EF328D">
      <w:pPr>
        <w:tabs>
          <w:tab w:val="left" w:pos="6325"/>
        </w:tabs>
        <w:jc w:val="both"/>
        <w:rPr>
          <w:rFonts w:ascii="Calibri Light" w:hAnsi="Calibri Light" w:cs="Calibri Light"/>
          <w:sz w:val="24"/>
        </w:rPr>
      </w:pPr>
      <w:r>
        <w:rPr>
          <w:rFonts w:ascii="Calibri Light" w:hAnsi="Calibri Light"/>
          <w:sz w:val="24"/>
        </w:rPr>
        <w:t xml:space="preserve">Egg, </w:t>
      </w:r>
      <w:r w:rsidR="004E6F14">
        <w:rPr>
          <w:rFonts w:ascii="Calibri Light" w:hAnsi="Calibri Light"/>
          <w:sz w:val="24"/>
        </w:rPr>
        <w:t>5 July 2018</w:t>
      </w:r>
      <w:bookmarkStart w:id="0" w:name="_GoBack"/>
      <w:bookmarkEnd w:id="0"/>
    </w:p>
    <w:p w14:paraId="16F9B0E3" w14:textId="77777777" w:rsidR="009F3D17" w:rsidRPr="006323DC" w:rsidRDefault="009F3D17" w:rsidP="00EF328D">
      <w:pPr>
        <w:tabs>
          <w:tab w:val="left" w:pos="6325"/>
        </w:tabs>
        <w:jc w:val="both"/>
        <w:rPr>
          <w:rFonts w:ascii="Calibri Light" w:hAnsi="Calibri Light" w:cs="Calibri Light"/>
          <w:sz w:val="24"/>
          <w:lang w:val="en-US"/>
        </w:rPr>
      </w:pPr>
    </w:p>
    <w:p w14:paraId="0403A552" w14:textId="77777777" w:rsidR="009F3D17" w:rsidRPr="006323DC" w:rsidRDefault="009F3D17" w:rsidP="00EF328D">
      <w:pPr>
        <w:tabs>
          <w:tab w:val="left" w:pos="6325"/>
        </w:tabs>
        <w:jc w:val="both"/>
        <w:rPr>
          <w:rFonts w:ascii="Calibri Light" w:hAnsi="Calibri Light" w:cs="Calibri Light"/>
          <w:sz w:val="24"/>
          <w:lang w:val="en-US"/>
        </w:rPr>
      </w:pPr>
    </w:p>
    <w:p w14:paraId="1AE9FEC0" w14:textId="77777777" w:rsidR="009F3D17" w:rsidRPr="006323DC" w:rsidRDefault="009F3D17" w:rsidP="00EF328D">
      <w:pPr>
        <w:tabs>
          <w:tab w:val="left" w:pos="6325"/>
        </w:tabs>
        <w:jc w:val="both"/>
        <w:rPr>
          <w:rFonts w:ascii="Calibri Light" w:hAnsi="Calibri Light" w:cs="Calibri Light"/>
          <w:sz w:val="24"/>
          <w:lang w:val="en-US"/>
        </w:rPr>
      </w:pPr>
    </w:p>
    <w:p w14:paraId="1DDEDBED" w14:textId="77777777" w:rsidR="009F3D17" w:rsidRPr="009F3D17" w:rsidRDefault="009F3D17" w:rsidP="00EF328D">
      <w:pPr>
        <w:tabs>
          <w:tab w:val="left" w:pos="6325"/>
        </w:tabs>
        <w:jc w:val="both"/>
        <w:rPr>
          <w:rFonts w:ascii="Calibri Light" w:hAnsi="Calibri Light" w:cs="Calibri Light"/>
          <w:sz w:val="24"/>
        </w:rPr>
      </w:pPr>
      <w:r>
        <w:rPr>
          <w:rFonts w:ascii="Calibri Light" w:hAnsi="Calibri Light"/>
          <w:sz w:val="24"/>
        </w:rPr>
        <w:t>Hans Noser</w:t>
      </w:r>
    </w:p>
    <w:p w14:paraId="09A7D437" w14:textId="6C9DAA4C" w:rsidR="009F3D17" w:rsidRPr="009F3D17" w:rsidRDefault="009F3D17" w:rsidP="00EF328D">
      <w:pPr>
        <w:tabs>
          <w:tab w:val="left" w:pos="6325"/>
        </w:tabs>
        <w:jc w:val="both"/>
        <w:rPr>
          <w:rFonts w:ascii="Calibri Light" w:hAnsi="Calibri Light" w:cs="Calibri Light"/>
          <w:sz w:val="24"/>
        </w:rPr>
      </w:pPr>
      <w:r>
        <w:rPr>
          <w:rFonts w:ascii="Calibri Light" w:hAnsi="Calibri Light"/>
          <w:sz w:val="24"/>
        </w:rPr>
        <w:t>Manag</w:t>
      </w:r>
      <w:r w:rsidR="00AA78CF">
        <w:rPr>
          <w:rFonts w:ascii="Calibri Light" w:hAnsi="Calibri Light"/>
          <w:sz w:val="24"/>
        </w:rPr>
        <w:t>ing Director, Toolpoint for Lab</w:t>
      </w:r>
      <w:r>
        <w:rPr>
          <w:rFonts w:ascii="Calibri Light" w:hAnsi="Calibri Light"/>
          <w:sz w:val="24"/>
        </w:rPr>
        <w:t>Science</w:t>
      </w:r>
    </w:p>
    <w:p w14:paraId="0684EF8A" w14:textId="77777777" w:rsidR="00C14C84" w:rsidRPr="009F3D17" w:rsidRDefault="00C14C84" w:rsidP="00EF328D">
      <w:pPr>
        <w:tabs>
          <w:tab w:val="left" w:pos="6325"/>
        </w:tabs>
        <w:jc w:val="both"/>
        <w:rPr>
          <w:rFonts w:ascii="Calibri Light" w:hAnsi="Calibri Light" w:cs="Calibri Light"/>
          <w:sz w:val="24"/>
        </w:rPr>
      </w:pPr>
    </w:p>
    <w:p w14:paraId="34E64565" w14:textId="77777777" w:rsidR="00EF328D" w:rsidRPr="009F3D17" w:rsidRDefault="00EF328D" w:rsidP="00EF328D">
      <w:pPr>
        <w:tabs>
          <w:tab w:val="left" w:pos="6325"/>
        </w:tabs>
        <w:jc w:val="both"/>
        <w:rPr>
          <w:rFonts w:ascii="Calibri Light" w:hAnsi="Calibri Light" w:cs="Calibri Light"/>
          <w:sz w:val="24"/>
        </w:rPr>
      </w:pPr>
    </w:p>
    <w:sectPr w:rsidR="00EF328D" w:rsidRPr="009F3D17" w:rsidSect="006323DC">
      <w:headerReference w:type="default" r:id="rId10"/>
      <w:footerReference w:type="default" r:id="rId11"/>
      <w:pgSz w:w="11906" w:h="16838" w:code="9"/>
      <w:pgMar w:top="2517" w:right="1134" w:bottom="1418" w:left="2155" w:header="0" w:footer="77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0DABAB" w14:textId="77777777" w:rsidR="00203502" w:rsidRDefault="00203502" w:rsidP="005D7077">
      <w:r>
        <w:separator/>
      </w:r>
    </w:p>
  </w:endnote>
  <w:endnote w:type="continuationSeparator" w:id="0">
    <w:p w14:paraId="5A38FCC4" w14:textId="77777777" w:rsidR="00203502" w:rsidRDefault="00203502" w:rsidP="005D7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741290"/>
      <w:docPartObj>
        <w:docPartGallery w:val="Page Numbers (Bottom of Page)"/>
        <w:docPartUnique/>
      </w:docPartObj>
    </w:sdtPr>
    <w:sdtEndPr/>
    <w:sdtContent>
      <w:p w14:paraId="0CF76D15" w14:textId="77777777" w:rsidR="00144D74" w:rsidRPr="00FC6564" w:rsidRDefault="00064CE9" w:rsidP="00064CE9">
        <w:pPr>
          <w:tabs>
            <w:tab w:val="left" w:pos="210"/>
            <w:tab w:val="left" w:pos="709"/>
            <w:tab w:val="center" w:pos="4536"/>
            <w:tab w:val="right" w:pos="8617"/>
          </w:tabs>
          <w:rPr>
            <w:noProof/>
          </w:rPr>
        </w:pPr>
        <w:r>
          <w:tab/>
        </w:r>
        <w:r>
          <w:tab/>
        </w:r>
        <w:r>
          <w:rPr>
            <w:noProof/>
            <w:color w:val="FF0000"/>
            <w:szCs w:val="20"/>
            <w:lang w:val="de-DE"/>
          </w:rPr>
          <w:drawing>
            <wp:inline distT="0" distB="0" distL="0" distR="0" wp14:anchorId="2884D73B" wp14:editId="0B41AAC9">
              <wp:extent cx="3383280" cy="451154"/>
              <wp:effectExtent l="0" t="0" r="0" b="63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tner_1.png"/>
                      <pic:cNvPicPr/>
                    </pic:nvPicPr>
                    <pic:blipFill>
                      <a:blip r:embed="rId1">
                        <a:extLst>
                          <a:ext uri="{28A0092B-C50C-407E-A947-70E740481C1C}">
                            <a14:useLocalDpi xmlns:a14="http://schemas.microsoft.com/office/drawing/2010/main" val="0"/>
                          </a:ext>
                        </a:extLst>
                      </a:blip>
                      <a:stretch>
                        <a:fillRect/>
                      </a:stretch>
                    </pic:blipFill>
                    <pic:spPr>
                      <a:xfrm>
                        <a:off x="0" y="0"/>
                        <a:ext cx="3606246" cy="480886"/>
                      </a:xfrm>
                      <a:prstGeom prst="rect">
                        <a:avLst/>
                      </a:prstGeom>
                    </pic:spPr>
                  </pic:pic>
                </a:graphicData>
              </a:graphic>
            </wp:inline>
          </w:drawing>
        </w:r>
        <w:r>
          <w:tab/>
        </w:r>
        <w:r>
          <w:rPr>
            <w:noProof/>
            <w:lang w:val="de-DE"/>
          </w:rPr>
          <w:drawing>
            <wp:inline distT="0" distB="0" distL="0" distR="0" wp14:anchorId="714184E8" wp14:editId="7994B8B5">
              <wp:extent cx="459491" cy="46129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toolpoint.jpg"/>
                      <pic:cNvPicPr/>
                    </pic:nvPicPr>
                    <pic:blipFill>
                      <a:blip r:embed="rId2">
                        <a:extLst>
                          <a:ext uri="{28A0092B-C50C-407E-A947-70E740481C1C}">
                            <a14:useLocalDpi xmlns:a14="http://schemas.microsoft.com/office/drawing/2010/main" val="0"/>
                          </a:ext>
                        </a:extLst>
                      </a:blip>
                      <a:stretch>
                        <a:fillRect/>
                      </a:stretch>
                    </pic:blipFill>
                    <pic:spPr>
                      <a:xfrm>
                        <a:off x="0" y="0"/>
                        <a:ext cx="464650" cy="466479"/>
                      </a:xfrm>
                      <a:prstGeom prst="rect">
                        <a:avLst/>
                      </a:prstGeom>
                    </pic:spPr>
                  </pic:pic>
                </a:graphicData>
              </a:graphic>
            </wp:inline>
          </w:drawing>
        </w:r>
        <w:r>
          <w:rPr>
            <w:noProof/>
            <w:color w:val="FF0000"/>
            <w:szCs w:val="20"/>
            <w:lang w:val="de-DE"/>
          </w:rPr>
          <w:drawing>
            <wp:anchor distT="0" distB="0" distL="114300" distR="114300" simplePos="0" relativeHeight="251663360" behindDoc="1" locked="0" layoutInCell="1" allowOverlap="1" wp14:anchorId="597EDE7B" wp14:editId="7329EFB8">
              <wp:simplePos x="0" y="0"/>
              <wp:positionH relativeFrom="page">
                <wp:posOffset>1483995</wp:posOffset>
              </wp:positionH>
              <wp:positionV relativeFrom="page">
                <wp:posOffset>9792970</wp:posOffset>
              </wp:positionV>
              <wp:extent cx="82800" cy="370800"/>
              <wp:effectExtent l="0" t="0" r="0" b="0"/>
              <wp:wrapNone/>
              <wp:docPr id="5" name="Bild 5" descr="TLP-3 Dot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LP-3 Dots-RGB"/>
                      <pic:cNvPicPr>
                        <a:picLocks noChangeAspect="1" noChangeArrowheads="1"/>
                      </pic:cNvPicPr>
                    </pic:nvPicPr>
                    <pic:blipFill>
                      <a:blip r:embed="rId3"/>
                      <a:srcRect/>
                      <a:stretch>
                        <a:fillRect/>
                      </a:stretch>
                    </pic:blipFill>
                    <pic:spPr bwMode="auto">
                      <a:xfrm>
                        <a:off x="0" y="0"/>
                        <a:ext cx="82800" cy="370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55DFAA" w14:textId="77777777" w:rsidR="00203502" w:rsidRDefault="00203502" w:rsidP="005D7077">
      <w:r>
        <w:separator/>
      </w:r>
    </w:p>
  </w:footnote>
  <w:footnote w:type="continuationSeparator" w:id="0">
    <w:p w14:paraId="14F282F2" w14:textId="77777777" w:rsidR="00203502" w:rsidRDefault="00203502" w:rsidP="005D70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21795" w14:textId="77777777" w:rsidR="00144D74" w:rsidRDefault="00144D74">
    <w:pPr>
      <w:pStyle w:val="Kopfzeile"/>
    </w:pPr>
    <w:r>
      <w:rPr>
        <w:noProof/>
        <w:lang w:val="de-DE"/>
      </w:rPr>
      <mc:AlternateContent>
        <mc:Choice Requires="wps">
          <w:drawing>
            <wp:anchor distT="0" distB="0" distL="114300" distR="114300" simplePos="0" relativeHeight="251658240" behindDoc="1" locked="0" layoutInCell="1" allowOverlap="1" wp14:anchorId="04A2569A" wp14:editId="62E11168">
              <wp:simplePos x="0" y="0"/>
              <wp:positionH relativeFrom="page">
                <wp:posOffset>2030753</wp:posOffset>
              </wp:positionH>
              <wp:positionV relativeFrom="page">
                <wp:posOffset>751716</wp:posOffset>
              </wp:positionV>
              <wp:extent cx="5281295" cy="9419080"/>
              <wp:effectExtent l="0" t="0" r="14605" b="10795"/>
              <wp:wrapNone/>
              <wp:docPr id="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1295" cy="9419080"/>
                      </a:xfrm>
                      <a:custGeom>
                        <a:avLst/>
                        <a:gdLst>
                          <a:gd name="T0" fmla="*/ 0 w 8280"/>
                          <a:gd name="T1" fmla="*/ 0 h 15660"/>
                          <a:gd name="T2" fmla="*/ 8280 w 8280"/>
                          <a:gd name="T3" fmla="*/ 0 h 15660"/>
                          <a:gd name="T4" fmla="*/ 8280 w 8280"/>
                          <a:gd name="T5" fmla="*/ 15660 h 15660"/>
                          <a:gd name="T6" fmla="*/ 8100 w 8280"/>
                          <a:gd name="T7" fmla="*/ 15660 h 15660"/>
                          <a:gd name="connsiteX0" fmla="*/ 0 w 10000"/>
                          <a:gd name="connsiteY0" fmla="*/ 0 h 10000"/>
                          <a:gd name="connsiteX1" fmla="*/ 10000 w 10000"/>
                          <a:gd name="connsiteY1" fmla="*/ 0 h 10000"/>
                          <a:gd name="connsiteX2" fmla="*/ 10000 w 10000"/>
                          <a:gd name="connsiteY2" fmla="*/ 10000 h 10000"/>
                          <a:gd name="connsiteX3" fmla="*/ 10000 w 10000"/>
                          <a:gd name="connsiteY3" fmla="*/ 10000 h 10000"/>
                        </a:gdLst>
                        <a:ahLst/>
                        <a:cxnLst>
                          <a:cxn ang="0">
                            <a:pos x="connsiteX0" y="connsiteY0"/>
                          </a:cxn>
                          <a:cxn ang="0">
                            <a:pos x="connsiteX1" y="connsiteY1"/>
                          </a:cxn>
                          <a:cxn ang="0">
                            <a:pos x="connsiteX2" y="connsiteY2"/>
                          </a:cxn>
                          <a:cxn ang="0">
                            <a:pos x="connsiteX3" y="connsiteY3"/>
                          </a:cxn>
                        </a:cxnLst>
                        <a:rect l="l" t="t" r="r" b="b"/>
                        <a:pathLst>
                          <a:path w="10000" h="10000">
                            <a:moveTo>
                              <a:pt x="0" y="0"/>
                            </a:moveTo>
                            <a:lnTo>
                              <a:pt x="10000" y="0"/>
                            </a:lnTo>
                            <a:lnTo>
                              <a:pt x="10000" y="10000"/>
                            </a:lnTo>
                            <a:lnTo>
                              <a:pt x="10000" y="10000"/>
                            </a:lnTo>
                          </a:path>
                        </a:pathLst>
                      </a:custGeom>
                      <a:noFill/>
                      <a:ln w="12700">
                        <a:solidFill>
                          <a:srgbClr val="80ABD7"/>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B620E" id="Freeform 6" o:spid="_x0000_s1026" style="position:absolute;margin-left:159.9pt;margin-top:59.2pt;width:415.85pt;height:741.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" path="m,l10000,r,10000l10000,10000e" filled="f" strokecolor="#80abd7" strokeweight="1pt">
              <v:path arrowok="t" o:connecttype="custom" o:connectlocs="0,0;5281295,0;5281295,9419080;5281295,9419080" o:connectangles="0,0,0,0"/>
              <w10:wrap anchorx="page" anchory="page"/>
            </v:shape>
          </w:pict>
        </mc:Fallback>
      </mc:AlternateContent>
    </w:r>
    <w:r>
      <w:rPr>
        <w:noProof/>
        <w:lang w:val="de-DE"/>
      </w:rPr>
      <w:drawing>
        <wp:anchor distT="0" distB="0" distL="114300" distR="114300" simplePos="0" relativeHeight="251659264" behindDoc="1" locked="0" layoutInCell="1" allowOverlap="1" wp14:anchorId="6F65BD36" wp14:editId="2D18B92E">
          <wp:simplePos x="0" y="0"/>
          <wp:positionH relativeFrom="column">
            <wp:posOffset>-1076960</wp:posOffset>
          </wp:positionH>
          <wp:positionV relativeFrom="paragraph">
            <wp:posOffset>297180</wp:posOffset>
          </wp:positionV>
          <wp:extent cx="1673225" cy="907415"/>
          <wp:effectExtent l="0" t="0" r="3175" b="6985"/>
          <wp:wrapTight wrapText="bothSides">
            <wp:wrapPolygon edited="0">
              <wp:start x="0" y="0"/>
              <wp:lineTo x="0" y="21313"/>
              <wp:lineTo x="21395" y="21313"/>
              <wp:lineTo x="21395" y="0"/>
              <wp:lineTo x="0" y="0"/>
            </wp:wrapPolygon>
          </wp:wrapTight>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_tool_mit 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73225" cy="907415"/>
                  </a:xfrm>
                  <a:prstGeom prst="rect">
                    <a:avLst/>
                  </a:prstGeom>
                  <a:noFill/>
                  <a:ln w="9525">
                    <a:noFill/>
                    <a:miter lim="800000"/>
                    <a:headEnd/>
                    <a:tailEnd/>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B613C"/>
    <w:multiLevelType w:val="hybridMultilevel"/>
    <w:tmpl w:val="A468A8E0"/>
    <w:lvl w:ilvl="0" w:tplc="0407000F">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0B614234"/>
    <w:multiLevelType w:val="hybridMultilevel"/>
    <w:tmpl w:val="EED8598C"/>
    <w:lvl w:ilvl="0" w:tplc="F6CC62E8">
      <w:start w:val="1"/>
      <w:numFmt w:val="bullet"/>
      <w:lvlText w:val=""/>
      <w:lvlJc w:val="left"/>
      <w:pPr>
        <w:tabs>
          <w:tab w:val="num" w:pos="284"/>
        </w:tabs>
        <w:ind w:left="113" w:firstLine="171"/>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2302D7"/>
    <w:multiLevelType w:val="multilevel"/>
    <w:tmpl w:val="8FCE6116"/>
    <w:lvl w:ilvl="0">
      <w:start w:val="1"/>
      <w:numFmt w:val="bullet"/>
      <w:lvlText w:val=""/>
      <w:lvlJc w:val="left"/>
      <w:pPr>
        <w:tabs>
          <w:tab w:val="num" w:pos="284"/>
        </w:tabs>
        <w:ind w:left="284" w:firstLine="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C37D12"/>
    <w:multiLevelType w:val="multilevel"/>
    <w:tmpl w:val="8D8CD870"/>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A4083F"/>
    <w:multiLevelType w:val="multilevel"/>
    <w:tmpl w:val="DCFEA202"/>
    <w:lvl w:ilvl="0">
      <w:start w:val="1"/>
      <w:numFmt w:val="decimal"/>
      <w:lvlText w:val="%1."/>
      <w:lvlJc w:val="left"/>
      <w:pPr>
        <w:tabs>
          <w:tab w:val="num" w:pos="284"/>
        </w:tabs>
        <w:ind w:left="284" w:hanging="284"/>
      </w:pPr>
      <w:rPr>
        <w:rFonts w:hint="default"/>
      </w:rPr>
    </w:lvl>
    <w:lvl w:ilvl="1">
      <w:start w:val="1"/>
      <w:numFmt w:val="bullet"/>
      <w:lvlText w:val=""/>
      <w:lvlJc w:val="left"/>
      <w:pPr>
        <w:tabs>
          <w:tab w:val="num" w:pos="1364"/>
        </w:tabs>
        <w:ind w:left="1364" w:hanging="284"/>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1FFF2806"/>
    <w:multiLevelType w:val="hybridMultilevel"/>
    <w:tmpl w:val="3BB6FF02"/>
    <w:lvl w:ilvl="0" w:tplc="A844D160">
      <w:numFmt w:val="bullet"/>
      <w:lvlText w:val="-"/>
      <w:lvlJc w:val="left"/>
      <w:pPr>
        <w:tabs>
          <w:tab w:val="num" w:pos="1065"/>
        </w:tabs>
        <w:ind w:left="1065" w:hanging="360"/>
      </w:pPr>
      <w:rPr>
        <w:rFonts w:ascii="Arial" w:eastAsia="Times New Roman" w:hAnsi="Arial" w:cs="Arial Black" w:hint="default"/>
      </w:rPr>
    </w:lvl>
    <w:lvl w:ilvl="1" w:tplc="04070003">
      <w:start w:val="1"/>
      <w:numFmt w:val="bullet"/>
      <w:lvlText w:val="o"/>
      <w:lvlJc w:val="left"/>
      <w:pPr>
        <w:tabs>
          <w:tab w:val="num" w:pos="1785"/>
        </w:tabs>
        <w:ind w:left="1785" w:hanging="360"/>
      </w:pPr>
      <w:rPr>
        <w:rFonts w:ascii="Courier New" w:hAnsi="Courier New" w:cs="Symbol" w:hint="default"/>
      </w:rPr>
    </w:lvl>
    <w:lvl w:ilvl="2" w:tplc="0407000F">
      <w:start w:val="1"/>
      <w:numFmt w:val="decimal"/>
      <w:lvlText w:val="%3."/>
      <w:lvlJc w:val="left"/>
      <w:pPr>
        <w:tabs>
          <w:tab w:val="num" w:pos="2505"/>
        </w:tabs>
        <w:ind w:left="2505" w:hanging="360"/>
      </w:pPr>
      <w:rPr>
        <w:rFonts w:hint="default"/>
      </w:rPr>
    </w:lvl>
    <w:lvl w:ilvl="3" w:tplc="04070001" w:tentative="1">
      <w:start w:val="1"/>
      <w:numFmt w:val="bullet"/>
      <w:lvlText w:val=""/>
      <w:lvlJc w:val="left"/>
      <w:pPr>
        <w:tabs>
          <w:tab w:val="num" w:pos="3225"/>
        </w:tabs>
        <w:ind w:left="3225" w:hanging="360"/>
      </w:pPr>
      <w:rPr>
        <w:rFonts w:ascii="Symbol" w:hAnsi="Symbol" w:hint="default"/>
      </w:rPr>
    </w:lvl>
    <w:lvl w:ilvl="4" w:tplc="04070003" w:tentative="1">
      <w:start w:val="1"/>
      <w:numFmt w:val="bullet"/>
      <w:lvlText w:val="o"/>
      <w:lvlJc w:val="left"/>
      <w:pPr>
        <w:tabs>
          <w:tab w:val="num" w:pos="3945"/>
        </w:tabs>
        <w:ind w:left="3945" w:hanging="360"/>
      </w:pPr>
      <w:rPr>
        <w:rFonts w:ascii="Courier New" w:hAnsi="Courier New" w:cs="Symbol" w:hint="default"/>
      </w:rPr>
    </w:lvl>
    <w:lvl w:ilvl="5" w:tplc="04070005" w:tentative="1">
      <w:start w:val="1"/>
      <w:numFmt w:val="bullet"/>
      <w:lvlText w:val=""/>
      <w:lvlJc w:val="left"/>
      <w:pPr>
        <w:tabs>
          <w:tab w:val="num" w:pos="4665"/>
        </w:tabs>
        <w:ind w:left="4665" w:hanging="360"/>
      </w:pPr>
      <w:rPr>
        <w:rFonts w:ascii="Wingdings" w:hAnsi="Wingdings" w:hint="default"/>
      </w:rPr>
    </w:lvl>
    <w:lvl w:ilvl="6" w:tplc="04070001" w:tentative="1">
      <w:start w:val="1"/>
      <w:numFmt w:val="bullet"/>
      <w:lvlText w:val=""/>
      <w:lvlJc w:val="left"/>
      <w:pPr>
        <w:tabs>
          <w:tab w:val="num" w:pos="5385"/>
        </w:tabs>
        <w:ind w:left="5385" w:hanging="360"/>
      </w:pPr>
      <w:rPr>
        <w:rFonts w:ascii="Symbol" w:hAnsi="Symbol" w:hint="default"/>
      </w:rPr>
    </w:lvl>
    <w:lvl w:ilvl="7" w:tplc="04070003" w:tentative="1">
      <w:start w:val="1"/>
      <w:numFmt w:val="bullet"/>
      <w:lvlText w:val="o"/>
      <w:lvlJc w:val="left"/>
      <w:pPr>
        <w:tabs>
          <w:tab w:val="num" w:pos="6105"/>
        </w:tabs>
        <w:ind w:left="6105" w:hanging="360"/>
      </w:pPr>
      <w:rPr>
        <w:rFonts w:ascii="Courier New" w:hAnsi="Courier New" w:cs="Symbol" w:hint="default"/>
      </w:rPr>
    </w:lvl>
    <w:lvl w:ilvl="8" w:tplc="04070005" w:tentative="1">
      <w:start w:val="1"/>
      <w:numFmt w:val="bullet"/>
      <w:lvlText w:val=""/>
      <w:lvlJc w:val="left"/>
      <w:pPr>
        <w:tabs>
          <w:tab w:val="num" w:pos="6825"/>
        </w:tabs>
        <w:ind w:left="6825" w:hanging="360"/>
      </w:pPr>
      <w:rPr>
        <w:rFonts w:ascii="Wingdings" w:hAnsi="Wingdings" w:hint="default"/>
      </w:rPr>
    </w:lvl>
  </w:abstractNum>
  <w:abstractNum w:abstractNumId="6" w15:restartNumberingAfterBreak="0">
    <w:nsid w:val="22DF0AC2"/>
    <w:multiLevelType w:val="hybridMultilevel"/>
    <w:tmpl w:val="1022507E"/>
    <w:lvl w:ilvl="0" w:tplc="6CF45D90">
      <w:start w:val="1"/>
      <w:numFmt w:val="bullet"/>
      <w:lvlText w:val=""/>
      <w:lvlJc w:val="left"/>
      <w:pPr>
        <w:tabs>
          <w:tab w:val="num" w:pos="720"/>
        </w:tabs>
        <w:ind w:left="720" w:hanging="360"/>
      </w:pPr>
      <w:rPr>
        <w:rFonts w:ascii="Calibri Light" w:hAnsi="Calibri Light" w:cs="Calibri Light" w:hint="default"/>
      </w:rPr>
    </w:lvl>
    <w:lvl w:ilvl="1" w:tplc="FE245F24" w:tentative="1">
      <w:start w:val="1"/>
      <w:numFmt w:val="bullet"/>
      <w:lvlText w:val=""/>
      <w:lvlJc w:val="left"/>
      <w:pPr>
        <w:tabs>
          <w:tab w:val="num" w:pos="1440"/>
        </w:tabs>
        <w:ind w:left="1440" w:hanging="360"/>
      </w:pPr>
      <w:rPr>
        <w:rFonts w:ascii="Wingdings" w:hAnsi="Wingdings" w:hint="default"/>
      </w:rPr>
    </w:lvl>
    <w:lvl w:ilvl="2" w:tplc="6FC42616" w:tentative="1">
      <w:start w:val="1"/>
      <w:numFmt w:val="bullet"/>
      <w:lvlText w:val=""/>
      <w:lvlJc w:val="left"/>
      <w:pPr>
        <w:tabs>
          <w:tab w:val="num" w:pos="2160"/>
        </w:tabs>
        <w:ind w:left="2160" w:hanging="360"/>
      </w:pPr>
      <w:rPr>
        <w:rFonts w:ascii="Wingdings" w:hAnsi="Wingdings" w:hint="default"/>
      </w:rPr>
    </w:lvl>
    <w:lvl w:ilvl="3" w:tplc="6F14DE46" w:tentative="1">
      <w:start w:val="1"/>
      <w:numFmt w:val="bullet"/>
      <w:lvlText w:val=""/>
      <w:lvlJc w:val="left"/>
      <w:pPr>
        <w:tabs>
          <w:tab w:val="num" w:pos="2880"/>
        </w:tabs>
        <w:ind w:left="2880" w:hanging="360"/>
      </w:pPr>
      <w:rPr>
        <w:rFonts w:ascii="Wingdings" w:hAnsi="Wingdings" w:hint="default"/>
      </w:rPr>
    </w:lvl>
    <w:lvl w:ilvl="4" w:tplc="9D427CD0" w:tentative="1">
      <w:start w:val="1"/>
      <w:numFmt w:val="bullet"/>
      <w:lvlText w:val=""/>
      <w:lvlJc w:val="left"/>
      <w:pPr>
        <w:tabs>
          <w:tab w:val="num" w:pos="3600"/>
        </w:tabs>
        <w:ind w:left="3600" w:hanging="360"/>
      </w:pPr>
      <w:rPr>
        <w:rFonts w:ascii="Wingdings" w:hAnsi="Wingdings" w:hint="default"/>
      </w:rPr>
    </w:lvl>
    <w:lvl w:ilvl="5" w:tplc="C908E302" w:tentative="1">
      <w:start w:val="1"/>
      <w:numFmt w:val="bullet"/>
      <w:lvlText w:val=""/>
      <w:lvlJc w:val="left"/>
      <w:pPr>
        <w:tabs>
          <w:tab w:val="num" w:pos="4320"/>
        </w:tabs>
        <w:ind w:left="4320" w:hanging="360"/>
      </w:pPr>
      <w:rPr>
        <w:rFonts w:ascii="Wingdings" w:hAnsi="Wingdings" w:hint="default"/>
      </w:rPr>
    </w:lvl>
    <w:lvl w:ilvl="6" w:tplc="87069508" w:tentative="1">
      <w:start w:val="1"/>
      <w:numFmt w:val="bullet"/>
      <w:lvlText w:val=""/>
      <w:lvlJc w:val="left"/>
      <w:pPr>
        <w:tabs>
          <w:tab w:val="num" w:pos="5040"/>
        </w:tabs>
        <w:ind w:left="5040" w:hanging="360"/>
      </w:pPr>
      <w:rPr>
        <w:rFonts w:ascii="Wingdings" w:hAnsi="Wingdings" w:hint="default"/>
      </w:rPr>
    </w:lvl>
    <w:lvl w:ilvl="7" w:tplc="F20A1212" w:tentative="1">
      <w:start w:val="1"/>
      <w:numFmt w:val="bullet"/>
      <w:lvlText w:val=""/>
      <w:lvlJc w:val="left"/>
      <w:pPr>
        <w:tabs>
          <w:tab w:val="num" w:pos="5760"/>
        </w:tabs>
        <w:ind w:left="5760" w:hanging="360"/>
      </w:pPr>
      <w:rPr>
        <w:rFonts w:ascii="Wingdings" w:hAnsi="Wingdings" w:hint="default"/>
      </w:rPr>
    </w:lvl>
    <w:lvl w:ilvl="8" w:tplc="8A96165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190B6B"/>
    <w:multiLevelType w:val="hybridMultilevel"/>
    <w:tmpl w:val="8FCE6116"/>
    <w:lvl w:ilvl="0" w:tplc="B3C865A4">
      <w:start w:val="1"/>
      <w:numFmt w:val="bullet"/>
      <w:lvlText w:val=""/>
      <w:lvlJc w:val="left"/>
      <w:pPr>
        <w:tabs>
          <w:tab w:val="num" w:pos="284"/>
        </w:tabs>
        <w:ind w:left="284" w:firstLine="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F6137B"/>
    <w:multiLevelType w:val="hybridMultilevel"/>
    <w:tmpl w:val="25BAB3BE"/>
    <w:lvl w:ilvl="0" w:tplc="AC4043FC">
      <w:start w:val="1"/>
      <w:numFmt w:val="decimal"/>
      <w:lvlText w:val="%1."/>
      <w:lvlJc w:val="left"/>
      <w:pPr>
        <w:tabs>
          <w:tab w:val="num" w:pos="284"/>
        </w:tabs>
        <w:ind w:left="284" w:hanging="284"/>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2D4870F9"/>
    <w:multiLevelType w:val="hybridMultilevel"/>
    <w:tmpl w:val="99CA3EF4"/>
    <w:lvl w:ilvl="0" w:tplc="F70E35BC">
      <w:start w:val="1"/>
      <w:numFmt w:val="bullet"/>
      <w:lvlText w:val=""/>
      <w:lvlJc w:val="left"/>
      <w:pPr>
        <w:tabs>
          <w:tab w:val="num" w:pos="284"/>
        </w:tabs>
        <w:ind w:left="284" w:hanging="284"/>
      </w:pPr>
      <w:rPr>
        <w:rFonts w:ascii="Symbol" w:hAnsi="Symbol" w:hint="default"/>
      </w:rPr>
    </w:lvl>
    <w:lvl w:ilvl="1" w:tplc="BBAAE514">
      <w:start w:val="1"/>
      <w:numFmt w:val="bullet"/>
      <w:lvlText w:val=""/>
      <w:lvlJc w:val="left"/>
      <w:pPr>
        <w:tabs>
          <w:tab w:val="num" w:pos="1364"/>
        </w:tabs>
        <w:ind w:left="1364" w:hanging="284"/>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2FE76E8B"/>
    <w:multiLevelType w:val="multilevel"/>
    <w:tmpl w:val="DCFEA202"/>
    <w:lvl w:ilvl="0">
      <w:start w:val="1"/>
      <w:numFmt w:val="decimal"/>
      <w:lvlText w:val="%1."/>
      <w:lvlJc w:val="left"/>
      <w:pPr>
        <w:tabs>
          <w:tab w:val="num" w:pos="284"/>
        </w:tabs>
        <w:ind w:left="284" w:hanging="284"/>
      </w:pPr>
      <w:rPr>
        <w:rFonts w:hint="default"/>
      </w:rPr>
    </w:lvl>
    <w:lvl w:ilvl="1">
      <w:start w:val="1"/>
      <w:numFmt w:val="bullet"/>
      <w:lvlText w:val=""/>
      <w:lvlJc w:val="left"/>
      <w:pPr>
        <w:tabs>
          <w:tab w:val="num" w:pos="1364"/>
        </w:tabs>
        <w:ind w:left="1364" w:hanging="284"/>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325C4098"/>
    <w:multiLevelType w:val="hybridMultilevel"/>
    <w:tmpl w:val="72D4BE86"/>
    <w:lvl w:ilvl="0" w:tplc="65723382">
      <w:start w:val="1"/>
      <w:numFmt w:val="bullet"/>
      <w:lvlText w:val=""/>
      <w:lvlJc w:val="left"/>
      <w:pPr>
        <w:tabs>
          <w:tab w:val="num" w:pos="284"/>
        </w:tabs>
        <w:ind w:left="113" w:firstLine="171"/>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AE5175"/>
    <w:multiLevelType w:val="hybridMultilevel"/>
    <w:tmpl w:val="90C2F746"/>
    <w:lvl w:ilvl="0" w:tplc="0764FF3A">
      <w:start w:val="1"/>
      <w:numFmt w:val="bullet"/>
      <w:lvlText w:val=""/>
      <w:lvlJc w:val="left"/>
      <w:pPr>
        <w:tabs>
          <w:tab w:val="num" w:pos="4305"/>
        </w:tabs>
        <w:ind w:left="4305" w:hanging="360"/>
      </w:pPr>
      <w:rPr>
        <w:rFonts w:ascii="Symbol" w:hAnsi="Symbol" w:hint="default"/>
      </w:rPr>
    </w:lvl>
    <w:lvl w:ilvl="1" w:tplc="04070003">
      <w:start w:val="1"/>
      <w:numFmt w:val="bullet"/>
      <w:lvlText w:val="o"/>
      <w:lvlJc w:val="left"/>
      <w:pPr>
        <w:tabs>
          <w:tab w:val="num" w:pos="5025"/>
        </w:tabs>
        <w:ind w:left="5025" w:hanging="360"/>
      </w:pPr>
      <w:rPr>
        <w:rFonts w:ascii="Courier New" w:hAnsi="Courier New" w:cs="Symbol" w:hint="default"/>
      </w:rPr>
    </w:lvl>
    <w:lvl w:ilvl="2" w:tplc="0407000F">
      <w:start w:val="1"/>
      <w:numFmt w:val="decimal"/>
      <w:lvlText w:val="%3."/>
      <w:lvlJc w:val="left"/>
      <w:pPr>
        <w:tabs>
          <w:tab w:val="num" w:pos="5745"/>
        </w:tabs>
        <w:ind w:left="5745" w:hanging="360"/>
      </w:pPr>
      <w:rPr>
        <w:rFonts w:hint="default"/>
      </w:rPr>
    </w:lvl>
    <w:lvl w:ilvl="3" w:tplc="04070001" w:tentative="1">
      <w:start w:val="1"/>
      <w:numFmt w:val="bullet"/>
      <w:lvlText w:val=""/>
      <w:lvlJc w:val="left"/>
      <w:pPr>
        <w:tabs>
          <w:tab w:val="num" w:pos="6465"/>
        </w:tabs>
        <w:ind w:left="6465" w:hanging="360"/>
      </w:pPr>
      <w:rPr>
        <w:rFonts w:ascii="Symbol" w:hAnsi="Symbol" w:hint="default"/>
      </w:rPr>
    </w:lvl>
    <w:lvl w:ilvl="4" w:tplc="04070003" w:tentative="1">
      <w:start w:val="1"/>
      <w:numFmt w:val="bullet"/>
      <w:lvlText w:val="o"/>
      <w:lvlJc w:val="left"/>
      <w:pPr>
        <w:tabs>
          <w:tab w:val="num" w:pos="7185"/>
        </w:tabs>
        <w:ind w:left="7185" w:hanging="360"/>
      </w:pPr>
      <w:rPr>
        <w:rFonts w:ascii="Courier New" w:hAnsi="Courier New" w:cs="Symbol" w:hint="default"/>
      </w:rPr>
    </w:lvl>
    <w:lvl w:ilvl="5" w:tplc="04070005" w:tentative="1">
      <w:start w:val="1"/>
      <w:numFmt w:val="bullet"/>
      <w:lvlText w:val=""/>
      <w:lvlJc w:val="left"/>
      <w:pPr>
        <w:tabs>
          <w:tab w:val="num" w:pos="7905"/>
        </w:tabs>
        <w:ind w:left="7905" w:hanging="360"/>
      </w:pPr>
      <w:rPr>
        <w:rFonts w:ascii="Wingdings" w:hAnsi="Wingdings" w:hint="default"/>
      </w:rPr>
    </w:lvl>
    <w:lvl w:ilvl="6" w:tplc="04070001" w:tentative="1">
      <w:start w:val="1"/>
      <w:numFmt w:val="bullet"/>
      <w:lvlText w:val=""/>
      <w:lvlJc w:val="left"/>
      <w:pPr>
        <w:tabs>
          <w:tab w:val="num" w:pos="8625"/>
        </w:tabs>
        <w:ind w:left="8625" w:hanging="360"/>
      </w:pPr>
      <w:rPr>
        <w:rFonts w:ascii="Symbol" w:hAnsi="Symbol" w:hint="default"/>
      </w:rPr>
    </w:lvl>
    <w:lvl w:ilvl="7" w:tplc="04070003" w:tentative="1">
      <w:start w:val="1"/>
      <w:numFmt w:val="bullet"/>
      <w:lvlText w:val="o"/>
      <w:lvlJc w:val="left"/>
      <w:pPr>
        <w:tabs>
          <w:tab w:val="num" w:pos="9345"/>
        </w:tabs>
        <w:ind w:left="9345" w:hanging="360"/>
      </w:pPr>
      <w:rPr>
        <w:rFonts w:ascii="Courier New" w:hAnsi="Courier New" w:cs="Symbol" w:hint="default"/>
      </w:rPr>
    </w:lvl>
    <w:lvl w:ilvl="8" w:tplc="04070005" w:tentative="1">
      <w:start w:val="1"/>
      <w:numFmt w:val="bullet"/>
      <w:lvlText w:val=""/>
      <w:lvlJc w:val="left"/>
      <w:pPr>
        <w:tabs>
          <w:tab w:val="num" w:pos="10065"/>
        </w:tabs>
        <w:ind w:left="10065" w:hanging="360"/>
      </w:pPr>
      <w:rPr>
        <w:rFonts w:ascii="Wingdings" w:hAnsi="Wingdings" w:hint="default"/>
      </w:rPr>
    </w:lvl>
  </w:abstractNum>
  <w:abstractNum w:abstractNumId="13" w15:restartNumberingAfterBreak="0">
    <w:nsid w:val="3CF678D6"/>
    <w:multiLevelType w:val="multilevel"/>
    <w:tmpl w:val="E108A58C"/>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9850CA"/>
    <w:multiLevelType w:val="hybridMultilevel"/>
    <w:tmpl w:val="56E0452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43735A84"/>
    <w:multiLevelType w:val="multilevel"/>
    <w:tmpl w:val="DCFEA202"/>
    <w:lvl w:ilvl="0">
      <w:start w:val="1"/>
      <w:numFmt w:val="decimal"/>
      <w:lvlText w:val="%1."/>
      <w:lvlJc w:val="left"/>
      <w:pPr>
        <w:tabs>
          <w:tab w:val="num" w:pos="284"/>
        </w:tabs>
        <w:ind w:left="284" w:hanging="284"/>
      </w:pPr>
      <w:rPr>
        <w:rFonts w:hint="default"/>
      </w:rPr>
    </w:lvl>
    <w:lvl w:ilvl="1">
      <w:start w:val="1"/>
      <w:numFmt w:val="bullet"/>
      <w:lvlText w:val=""/>
      <w:lvlJc w:val="left"/>
      <w:pPr>
        <w:tabs>
          <w:tab w:val="num" w:pos="1364"/>
        </w:tabs>
        <w:ind w:left="1364" w:hanging="284"/>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4408347D"/>
    <w:multiLevelType w:val="hybridMultilevel"/>
    <w:tmpl w:val="D9263092"/>
    <w:lvl w:ilvl="0" w:tplc="F70E35BC">
      <w:start w:val="1"/>
      <w:numFmt w:val="bullet"/>
      <w:lvlText w:val=""/>
      <w:lvlJc w:val="left"/>
      <w:pPr>
        <w:tabs>
          <w:tab w:val="num" w:pos="284"/>
        </w:tabs>
        <w:ind w:left="284"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C85C67"/>
    <w:multiLevelType w:val="multilevel"/>
    <w:tmpl w:val="29A881D4"/>
    <w:lvl w:ilvl="0">
      <w:start w:val="1"/>
      <w:numFmt w:val="decimal"/>
      <w:lvlText w:val="%1."/>
      <w:lvlJc w:val="left"/>
      <w:pPr>
        <w:tabs>
          <w:tab w:val="num" w:pos="720"/>
        </w:tabs>
        <w:ind w:left="720" w:hanging="360"/>
      </w:pPr>
    </w:lvl>
    <w:lvl w:ilvl="1">
      <w:start w:val="1"/>
      <w:numFmt w:val="bullet"/>
      <w:lvlText w:val=""/>
      <w:lvlJc w:val="left"/>
      <w:pPr>
        <w:tabs>
          <w:tab w:val="num" w:pos="1364"/>
        </w:tabs>
        <w:ind w:left="1364" w:hanging="284"/>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76C34F5"/>
    <w:multiLevelType w:val="hybridMultilevel"/>
    <w:tmpl w:val="E408A2F8"/>
    <w:lvl w:ilvl="0" w:tplc="A844D160">
      <w:numFmt w:val="bullet"/>
      <w:lvlText w:val="-"/>
      <w:lvlJc w:val="left"/>
      <w:pPr>
        <w:tabs>
          <w:tab w:val="num" w:pos="1065"/>
        </w:tabs>
        <w:ind w:left="1065" w:hanging="360"/>
      </w:pPr>
      <w:rPr>
        <w:rFonts w:ascii="Arial" w:eastAsia="Times New Roman" w:hAnsi="Arial" w:cs="Arial Black" w:hint="default"/>
      </w:rPr>
    </w:lvl>
    <w:lvl w:ilvl="1" w:tplc="04070003">
      <w:start w:val="1"/>
      <w:numFmt w:val="bullet"/>
      <w:lvlText w:val="o"/>
      <w:lvlJc w:val="left"/>
      <w:pPr>
        <w:tabs>
          <w:tab w:val="num" w:pos="1785"/>
        </w:tabs>
        <w:ind w:left="1785" w:hanging="360"/>
      </w:pPr>
      <w:rPr>
        <w:rFonts w:ascii="Courier New" w:hAnsi="Courier New" w:cs="Symbol" w:hint="default"/>
      </w:rPr>
    </w:lvl>
    <w:lvl w:ilvl="2" w:tplc="81408590">
      <w:start w:val="1"/>
      <w:numFmt w:val="decimal"/>
      <w:pStyle w:val="TLP-Subtitle1-red"/>
      <w:lvlText w:val="%3."/>
      <w:lvlJc w:val="left"/>
      <w:pPr>
        <w:tabs>
          <w:tab w:val="num" w:pos="2505"/>
        </w:tabs>
        <w:ind w:left="2505" w:hanging="360"/>
      </w:pPr>
      <w:rPr>
        <w:rFonts w:hint="default"/>
      </w:rPr>
    </w:lvl>
    <w:lvl w:ilvl="3" w:tplc="04070001" w:tentative="1">
      <w:start w:val="1"/>
      <w:numFmt w:val="bullet"/>
      <w:lvlText w:val=""/>
      <w:lvlJc w:val="left"/>
      <w:pPr>
        <w:tabs>
          <w:tab w:val="num" w:pos="3225"/>
        </w:tabs>
        <w:ind w:left="3225" w:hanging="360"/>
      </w:pPr>
      <w:rPr>
        <w:rFonts w:ascii="Symbol" w:hAnsi="Symbol" w:hint="default"/>
      </w:rPr>
    </w:lvl>
    <w:lvl w:ilvl="4" w:tplc="04070003" w:tentative="1">
      <w:start w:val="1"/>
      <w:numFmt w:val="bullet"/>
      <w:lvlText w:val="o"/>
      <w:lvlJc w:val="left"/>
      <w:pPr>
        <w:tabs>
          <w:tab w:val="num" w:pos="3945"/>
        </w:tabs>
        <w:ind w:left="3945" w:hanging="360"/>
      </w:pPr>
      <w:rPr>
        <w:rFonts w:ascii="Courier New" w:hAnsi="Courier New" w:cs="Symbol" w:hint="default"/>
      </w:rPr>
    </w:lvl>
    <w:lvl w:ilvl="5" w:tplc="04070005" w:tentative="1">
      <w:start w:val="1"/>
      <w:numFmt w:val="bullet"/>
      <w:lvlText w:val=""/>
      <w:lvlJc w:val="left"/>
      <w:pPr>
        <w:tabs>
          <w:tab w:val="num" w:pos="4665"/>
        </w:tabs>
        <w:ind w:left="4665" w:hanging="360"/>
      </w:pPr>
      <w:rPr>
        <w:rFonts w:ascii="Wingdings" w:hAnsi="Wingdings" w:hint="default"/>
      </w:rPr>
    </w:lvl>
    <w:lvl w:ilvl="6" w:tplc="04070001" w:tentative="1">
      <w:start w:val="1"/>
      <w:numFmt w:val="bullet"/>
      <w:lvlText w:val=""/>
      <w:lvlJc w:val="left"/>
      <w:pPr>
        <w:tabs>
          <w:tab w:val="num" w:pos="5385"/>
        </w:tabs>
        <w:ind w:left="5385" w:hanging="360"/>
      </w:pPr>
      <w:rPr>
        <w:rFonts w:ascii="Symbol" w:hAnsi="Symbol" w:hint="default"/>
      </w:rPr>
    </w:lvl>
    <w:lvl w:ilvl="7" w:tplc="04070003" w:tentative="1">
      <w:start w:val="1"/>
      <w:numFmt w:val="bullet"/>
      <w:lvlText w:val="o"/>
      <w:lvlJc w:val="left"/>
      <w:pPr>
        <w:tabs>
          <w:tab w:val="num" w:pos="6105"/>
        </w:tabs>
        <w:ind w:left="6105" w:hanging="360"/>
      </w:pPr>
      <w:rPr>
        <w:rFonts w:ascii="Courier New" w:hAnsi="Courier New" w:cs="Symbol" w:hint="default"/>
      </w:rPr>
    </w:lvl>
    <w:lvl w:ilvl="8" w:tplc="04070005" w:tentative="1">
      <w:start w:val="1"/>
      <w:numFmt w:val="bullet"/>
      <w:lvlText w:val=""/>
      <w:lvlJc w:val="left"/>
      <w:pPr>
        <w:tabs>
          <w:tab w:val="num" w:pos="6825"/>
        </w:tabs>
        <w:ind w:left="6825" w:hanging="360"/>
      </w:pPr>
      <w:rPr>
        <w:rFonts w:ascii="Wingdings" w:hAnsi="Wingdings" w:hint="default"/>
      </w:rPr>
    </w:lvl>
  </w:abstractNum>
  <w:abstractNum w:abstractNumId="19" w15:restartNumberingAfterBreak="0">
    <w:nsid w:val="54B728FF"/>
    <w:multiLevelType w:val="multilevel"/>
    <w:tmpl w:val="29A881D4"/>
    <w:lvl w:ilvl="0">
      <w:start w:val="1"/>
      <w:numFmt w:val="decimal"/>
      <w:lvlText w:val="%1."/>
      <w:lvlJc w:val="left"/>
      <w:pPr>
        <w:tabs>
          <w:tab w:val="num" w:pos="720"/>
        </w:tabs>
        <w:ind w:left="720" w:hanging="360"/>
      </w:pPr>
    </w:lvl>
    <w:lvl w:ilvl="1">
      <w:start w:val="1"/>
      <w:numFmt w:val="bullet"/>
      <w:lvlText w:val=""/>
      <w:lvlJc w:val="left"/>
      <w:pPr>
        <w:tabs>
          <w:tab w:val="num" w:pos="1364"/>
        </w:tabs>
        <w:ind w:left="1364" w:hanging="284"/>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561D5C46"/>
    <w:multiLevelType w:val="multilevel"/>
    <w:tmpl w:val="D926309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3A394E"/>
    <w:multiLevelType w:val="hybridMultilevel"/>
    <w:tmpl w:val="26A854AA"/>
    <w:lvl w:ilvl="0" w:tplc="0807000F">
      <w:start w:val="1"/>
      <w:numFmt w:val="decimal"/>
      <w:lvlText w:val="%1."/>
      <w:lvlJc w:val="left"/>
      <w:pPr>
        <w:ind w:left="770" w:hanging="360"/>
      </w:pPr>
    </w:lvl>
    <w:lvl w:ilvl="1" w:tplc="08070019" w:tentative="1">
      <w:start w:val="1"/>
      <w:numFmt w:val="lowerLetter"/>
      <w:lvlText w:val="%2."/>
      <w:lvlJc w:val="left"/>
      <w:pPr>
        <w:ind w:left="1490" w:hanging="360"/>
      </w:pPr>
    </w:lvl>
    <w:lvl w:ilvl="2" w:tplc="0807001B" w:tentative="1">
      <w:start w:val="1"/>
      <w:numFmt w:val="lowerRoman"/>
      <w:lvlText w:val="%3."/>
      <w:lvlJc w:val="right"/>
      <w:pPr>
        <w:ind w:left="2210" w:hanging="180"/>
      </w:pPr>
    </w:lvl>
    <w:lvl w:ilvl="3" w:tplc="0807000F" w:tentative="1">
      <w:start w:val="1"/>
      <w:numFmt w:val="decimal"/>
      <w:lvlText w:val="%4."/>
      <w:lvlJc w:val="left"/>
      <w:pPr>
        <w:ind w:left="2930" w:hanging="360"/>
      </w:pPr>
    </w:lvl>
    <w:lvl w:ilvl="4" w:tplc="08070019" w:tentative="1">
      <w:start w:val="1"/>
      <w:numFmt w:val="lowerLetter"/>
      <w:lvlText w:val="%5."/>
      <w:lvlJc w:val="left"/>
      <w:pPr>
        <w:ind w:left="3650" w:hanging="360"/>
      </w:pPr>
    </w:lvl>
    <w:lvl w:ilvl="5" w:tplc="0807001B" w:tentative="1">
      <w:start w:val="1"/>
      <w:numFmt w:val="lowerRoman"/>
      <w:lvlText w:val="%6."/>
      <w:lvlJc w:val="right"/>
      <w:pPr>
        <w:ind w:left="4370" w:hanging="180"/>
      </w:pPr>
    </w:lvl>
    <w:lvl w:ilvl="6" w:tplc="0807000F" w:tentative="1">
      <w:start w:val="1"/>
      <w:numFmt w:val="decimal"/>
      <w:lvlText w:val="%7."/>
      <w:lvlJc w:val="left"/>
      <w:pPr>
        <w:ind w:left="5090" w:hanging="360"/>
      </w:pPr>
    </w:lvl>
    <w:lvl w:ilvl="7" w:tplc="08070019" w:tentative="1">
      <w:start w:val="1"/>
      <w:numFmt w:val="lowerLetter"/>
      <w:lvlText w:val="%8."/>
      <w:lvlJc w:val="left"/>
      <w:pPr>
        <w:ind w:left="5810" w:hanging="360"/>
      </w:pPr>
    </w:lvl>
    <w:lvl w:ilvl="8" w:tplc="0807001B" w:tentative="1">
      <w:start w:val="1"/>
      <w:numFmt w:val="lowerRoman"/>
      <w:lvlText w:val="%9."/>
      <w:lvlJc w:val="right"/>
      <w:pPr>
        <w:ind w:left="6530" w:hanging="180"/>
      </w:pPr>
    </w:lvl>
  </w:abstractNum>
  <w:abstractNum w:abstractNumId="22" w15:restartNumberingAfterBreak="0">
    <w:nsid w:val="57786E56"/>
    <w:multiLevelType w:val="hybridMultilevel"/>
    <w:tmpl w:val="4BE2A476"/>
    <w:lvl w:ilvl="0" w:tplc="A844D160">
      <w:numFmt w:val="bullet"/>
      <w:lvlText w:val="-"/>
      <w:lvlJc w:val="left"/>
      <w:pPr>
        <w:tabs>
          <w:tab w:val="num" w:pos="1065"/>
        </w:tabs>
        <w:ind w:left="1065" w:hanging="360"/>
      </w:pPr>
      <w:rPr>
        <w:rFonts w:ascii="Arial" w:eastAsia="Times New Roman" w:hAnsi="Arial" w:cs="Arial Black" w:hint="default"/>
      </w:rPr>
    </w:lvl>
    <w:lvl w:ilvl="1" w:tplc="04070003">
      <w:start w:val="1"/>
      <w:numFmt w:val="bullet"/>
      <w:lvlText w:val="o"/>
      <w:lvlJc w:val="left"/>
      <w:pPr>
        <w:tabs>
          <w:tab w:val="num" w:pos="1785"/>
        </w:tabs>
        <w:ind w:left="1785" w:hanging="360"/>
      </w:pPr>
      <w:rPr>
        <w:rFonts w:ascii="Courier New" w:hAnsi="Courier New" w:cs="Symbol" w:hint="default"/>
      </w:rPr>
    </w:lvl>
    <w:lvl w:ilvl="2" w:tplc="0407000F">
      <w:start w:val="1"/>
      <w:numFmt w:val="decimal"/>
      <w:lvlText w:val="%3."/>
      <w:lvlJc w:val="left"/>
      <w:pPr>
        <w:tabs>
          <w:tab w:val="num" w:pos="2505"/>
        </w:tabs>
        <w:ind w:left="2505" w:hanging="360"/>
      </w:pPr>
      <w:rPr>
        <w:rFonts w:hint="default"/>
      </w:rPr>
    </w:lvl>
    <w:lvl w:ilvl="3" w:tplc="04070001" w:tentative="1">
      <w:start w:val="1"/>
      <w:numFmt w:val="bullet"/>
      <w:lvlText w:val=""/>
      <w:lvlJc w:val="left"/>
      <w:pPr>
        <w:tabs>
          <w:tab w:val="num" w:pos="3225"/>
        </w:tabs>
        <w:ind w:left="3225" w:hanging="360"/>
      </w:pPr>
      <w:rPr>
        <w:rFonts w:ascii="Symbol" w:hAnsi="Symbol" w:hint="default"/>
      </w:rPr>
    </w:lvl>
    <w:lvl w:ilvl="4" w:tplc="04070003" w:tentative="1">
      <w:start w:val="1"/>
      <w:numFmt w:val="bullet"/>
      <w:lvlText w:val="o"/>
      <w:lvlJc w:val="left"/>
      <w:pPr>
        <w:tabs>
          <w:tab w:val="num" w:pos="3945"/>
        </w:tabs>
        <w:ind w:left="3945" w:hanging="360"/>
      </w:pPr>
      <w:rPr>
        <w:rFonts w:ascii="Courier New" w:hAnsi="Courier New" w:cs="Symbol" w:hint="default"/>
      </w:rPr>
    </w:lvl>
    <w:lvl w:ilvl="5" w:tplc="04070005" w:tentative="1">
      <w:start w:val="1"/>
      <w:numFmt w:val="bullet"/>
      <w:lvlText w:val=""/>
      <w:lvlJc w:val="left"/>
      <w:pPr>
        <w:tabs>
          <w:tab w:val="num" w:pos="4665"/>
        </w:tabs>
        <w:ind w:left="4665" w:hanging="360"/>
      </w:pPr>
      <w:rPr>
        <w:rFonts w:ascii="Wingdings" w:hAnsi="Wingdings" w:hint="default"/>
      </w:rPr>
    </w:lvl>
    <w:lvl w:ilvl="6" w:tplc="04070001" w:tentative="1">
      <w:start w:val="1"/>
      <w:numFmt w:val="bullet"/>
      <w:lvlText w:val=""/>
      <w:lvlJc w:val="left"/>
      <w:pPr>
        <w:tabs>
          <w:tab w:val="num" w:pos="5385"/>
        </w:tabs>
        <w:ind w:left="5385" w:hanging="360"/>
      </w:pPr>
      <w:rPr>
        <w:rFonts w:ascii="Symbol" w:hAnsi="Symbol" w:hint="default"/>
      </w:rPr>
    </w:lvl>
    <w:lvl w:ilvl="7" w:tplc="04070003" w:tentative="1">
      <w:start w:val="1"/>
      <w:numFmt w:val="bullet"/>
      <w:lvlText w:val="o"/>
      <w:lvlJc w:val="left"/>
      <w:pPr>
        <w:tabs>
          <w:tab w:val="num" w:pos="6105"/>
        </w:tabs>
        <w:ind w:left="6105" w:hanging="360"/>
      </w:pPr>
      <w:rPr>
        <w:rFonts w:ascii="Courier New" w:hAnsi="Courier New" w:cs="Symbol" w:hint="default"/>
      </w:rPr>
    </w:lvl>
    <w:lvl w:ilvl="8" w:tplc="04070005" w:tentative="1">
      <w:start w:val="1"/>
      <w:numFmt w:val="bullet"/>
      <w:lvlText w:val=""/>
      <w:lvlJc w:val="left"/>
      <w:pPr>
        <w:tabs>
          <w:tab w:val="num" w:pos="6825"/>
        </w:tabs>
        <w:ind w:left="6825" w:hanging="360"/>
      </w:pPr>
      <w:rPr>
        <w:rFonts w:ascii="Wingdings" w:hAnsi="Wingdings" w:hint="default"/>
      </w:rPr>
    </w:lvl>
  </w:abstractNum>
  <w:abstractNum w:abstractNumId="23" w15:restartNumberingAfterBreak="0">
    <w:nsid w:val="5A2626A1"/>
    <w:multiLevelType w:val="multilevel"/>
    <w:tmpl w:val="56E0452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B180140"/>
    <w:multiLevelType w:val="multilevel"/>
    <w:tmpl w:val="EED8598C"/>
    <w:lvl w:ilvl="0">
      <w:start w:val="1"/>
      <w:numFmt w:val="bullet"/>
      <w:lvlText w:val=""/>
      <w:lvlJc w:val="left"/>
      <w:pPr>
        <w:tabs>
          <w:tab w:val="num" w:pos="284"/>
        </w:tabs>
        <w:ind w:left="113" w:firstLine="171"/>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F8A6B40"/>
    <w:multiLevelType w:val="hybridMultilevel"/>
    <w:tmpl w:val="90D4A62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68A95B35"/>
    <w:multiLevelType w:val="hybridMultilevel"/>
    <w:tmpl w:val="8D8CD870"/>
    <w:lvl w:ilvl="0" w:tplc="F70E35BC">
      <w:start w:val="1"/>
      <w:numFmt w:val="bullet"/>
      <w:lvlText w:val=""/>
      <w:lvlJc w:val="left"/>
      <w:pPr>
        <w:tabs>
          <w:tab w:val="num" w:pos="284"/>
        </w:tabs>
        <w:ind w:left="284"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DC3E0D"/>
    <w:multiLevelType w:val="multilevel"/>
    <w:tmpl w:val="8F4825A0"/>
    <w:lvl w:ilvl="0">
      <w:numFmt w:val="bullet"/>
      <w:lvlText w:val="-"/>
      <w:lvlJc w:val="left"/>
      <w:pPr>
        <w:tabs>
          <w:tab w:val="num" w:pos="1065"/>
        </w:tabs>
        <w:ind w:left="1065" w:hanging="360"/>
      </w:pPr>
      <w:rPr>
        <w:rFonts w:ascii="Arial" w:eastAsia="Times New Roman" w:hAnsi="Arial" w:cs="Arial Black" w:hint="default"/>
      </w:rPr>
    </w:lvl>
    <w:lvl w:ilvl="1">
      <w:start w:val="1"/>
      <w:numFmt w:val="bullet"/>
      <w:lvlText w:val="o"/>
      <w:lvlJc w:val="left"/>
      <w:pPr>
        <w:tabs>
          <w:tab w:val="num" w:pos="1785"/>
        </w:tabs>
        <w:ind w:left="1785" w:hanging="360"/>
      </w:pPr>
      <w:rPr>
        <w:rFonts w:ascii="Courier New" w:hAnsi="Courier New" w:cs="Symbol" w:hint="default"/>
      </w:rPr>
    </w:lvl>
    <w:lvl w:ilvl="2">
      <w:start w:val="1"/>
      <w:numFmt w:val="decimal"/>
      <w:lvlText w:val="%3."/>
      <w:lvlJc w:val="left"/>
      <w:pPr>
        <w:tabs>
          <w:tab w:val="num" w:pos="2505"/>
        </w:tabs>
        <w:ind w:left="2505" w:hanging="360"/>
      </w:pPr>
      <w:rPr>
        <w:rFonts w:hint="default"/>
      </w:rPr>
    </w:lvl>
    <w:lvl w:ilvl="3">
      <w:start w:val="1"/>
      <w:numFmt w:val="bullet"/>
      <w:lvlText w:val=""/>
      <w:lvlJc w:val="left"/>
      <w:pPr>
        <w:tabs>
          <w:tab w:val="num" w:pos="3225"/>
        </w:tabs>
        <w:ind w:left="3225" w:hanging="360"/>
      </w:pPr>
      <w:rPr>
        <w:rFonts w:ascii="Symbol" w:hAnsi="Symbol" w:hint="default"/>
      </w:rPr>
    </w:lvl>
    <w:lvl w:ilvl="4">
      <w:start w:val="1"/>
      <w:numFmt w:val="bullet"/>
      <w:lvlText w:val="o"/>
      <w:lvlJc w:val="left"/>
      <w:pPr>
        <w:tabs>
          <w:tab w:val="num" w:pos="3945"/>
        </w:tabs>
        <w:ind w:left="3945" w:hanging="360"/>
      </w:pPr>
      <w:rPr>
        <w:rFonts w:ascii="Courier New" w:hAnsi="Courier New" w:cs="Symbol" w:hint="default"/>
      </w:rPr>
    </w:lvl>
    <w:lvl w:ilvl="5">
      <w:start w:val="1"/>
      <w:numFmt w:val="bullet"/>
      <w:lvlText w:val=""/>
      <w:lvlJc w:val="left"/>
      <w:pPr>
        <w:tabs>
          <w:tab w:val="num" w:pos="4665"/>
        </w:tabs>
        <w:ind w:left="4665" w:hanging="360"/>
      </w:pPr>
      <w:rPr>
        <w:rFonts w:ascii="Wingdings" w:hAnsi="Wingdings" w:hint="default"/>
      </w:rPr>
    </w:lvl>
    <w:lvl w:ilvl="6">
      <w:start w:val="1"/>
      <w:numFmt w:val="bullet"/>
      <w:lvlText w:val=""/>
      <w:lvlJc w:val="left"/>
      <w:pPr>
        <w:tabs>
          <w:tab w:val="num" w:pos="5385"/>
        </w:tabs>
        <w:ind w:left="5385" w:hanging="360"/>
      </w:pPr>
      <w:rPr>
        <w:rFonts w:ascii="Symbol" w:hAnsi="Symbol" w:hint="default"/>
      </w:rPr>
    </w:lvl>
    <w:lvl w:ilvl="7">
      <w:start w:val="1"/>
      <w:numFmt w:val="bullet"/>
      <w:lvlText w:val="o"/>
      <w:lvlJc w:val="left"/>
      <w:pPr>
        <w:tabs>
          <w:tab w:val="num" w:pos="6105"/>
        </w:tabs>
        <w:ind w:left="6105" w:hanging="360"/>
      </w:pPr>
      <w:rPr>
        <w:rFonts w:ascii="Courier New" w:hAnsi="Courier New" w:cs="Symbol" w:hint="default"/>
      </w:rPr>
    </w:lvl>
    <w:lvl w:ilvl="8">
      <w:start w:val="1"/>
      <w:numFmt w:val="bullet"/>
      <w:lvlText w:val=""/>
      <w:lvlJc w:val="left"/>
      <w:pPr>
        <w:tabs>
          <w:tab w:val="num" w:pos="6825"/>
        </w:tabs>
        <w:ind w:left="6825" w:hanging="360"/>
      </w:pPr>
      <w:rPr>
        <w:rFonts w:ascii="Wingdings" w:hAnsi="Wingdings" w:hint="default"/>
      </w:rPr>
    </w:lvl>
  </w:abstractNum>
  <w:abstractNum w:abstractNumId="28" w15:restartNumberingAfterBreak="0">
    <w:nsid w:val="74523EDC"/>
    <w:multiLevelType w:val="hybridMultilevel"/>
    <w:tmpl w:val="5BCAB172"/>
    <w:lvl w:ilvl="0" w:tplc="A844D160">
      <w:numFmt w:val="bullet"/>
      <w:lvlText w:val="-"/>
      <w:lvlJc w:val="left"/>
      <w:pPr>
        <w:tabs>
          <w:tab w:val="num" w:pos="645"/>
        </w:tabs>
        <w:ind w:left="645" w:hanging="360"/>
      </w:pPr>
      <w:rPr>
        <w:rFonts w:ascii="Arial" w:eastAsia="Times New Roman" w:hAnsi="Arial" w:cs="Arial Black" w:hint="default"/>
      </w:rPr>
    </w:lvl>
    <w:lvl w:ilvl="1" w:tplc="04070003" w:tentative="1">
      <w:start w:val="1"/>
      <w:numFmt w:val="bullet"/>
      <w:lvlText w:val="o"/>
      <w:lvlJc w:val="left"/>
      <w:pPr>
        <w:tabs>
          <w:tab w:val="num" w:pos="1020"/>
        </w:tabs>
        <w:ind w:left="1020" w:hanging="360"/>
      </w:pPr>
      <w:rPr>
        <w:rFonts w:ascii="Courier New" w:hAnsi="Courier New" w:cs="Symbol" w:hint="default"/>
      </w:rPr>
    </w:lvl>
    <w:lvl w:ilvl="2" w:tplc="04070005" w:tentative="1">
      <w:start w:val="1"/>
      <w:numFmt w:val="bullet"/>
      <w:lvlText w:val=""/>
      <w:lvlJc w:val="left"/>
      <w:pPr>
        <w:tabs>
          <w:tab w:val="num" w:pos="1740"/>
        </w:tabs>
        <w:ind w:left="1740" w:hanging="360"/>
      </w:pPr>
      <w:rPr>
        <w:rFonts w:ascii="Wingdings" w:hAnsi="Wingdings" w:hint="default"/>
      </w:rPr>
    </w:lvl>
    <w:lvl w:ilvl="3" w:tplc="04070001" w:tentative="1">
      <w:start w:val="1"/>
      <w:numFmt w:val="bullet"/>
      <w:lvlText w:val=""/>
      <w:lvlJc w:val="left"/>
      <w:pPr>
        <w:tabs>
          <w:tab w:val="num" w:pos="2460"/>
        </w:tabs>
        <w:ind w:left="2460" w:hanging="360"/>
      </w:pPr>
      <w:rPr>
        <w:rFonts w:ascii="Symbol" w:hAnsi="Symbol" w:hint="default"/>
      </w:rPr>
    </w:lvl>
    <w:lvl w:ilvl="4" w:tplc="04070003" w:tentative="1">
      <w:start w:val="1"/>
      <w:numFmt w:val="bullet"/>
      <w:lvlText w:val="o"/>
      <w:lvlJc w:val="left"/>
      <w:pPr>
        <w:tabs>
          <w:tab w:val="num" w:pos="3180"/>
        </w:tabs>
        <w:ind w:left="3180" w:hanging="360"/>
      </w:pPr>
      <w:rPr>
        <w:rFonts w:ascii="Courier New" w:hAnsi="Courier New" w:cs="Symbol" w:hint="default"/>
      </w:rPr>
    </w:lvl>
    <w:lvl w:ilvl="5" w:tplc="04070005" w:tentative="1">
      <w:start w:val="1"/>
      <w:numFmt w:val="bullet"/>
      <w:lvlText w:val=""/>
      <w:lvlJc w:val="left"/>
      <w:pPr>
        <w:tabs>
          <w:tab w:val="num" w:pos="3900"/>
        </w:tabs>
        <w:ind w:left="3900" w:hanging="360"/>
      </w:pPr>
      <w:rPr>
        <w:rFonts w:ascii="Wingdings" w:hAnsi="Wingdings" w:hint="default"/>
      </w:rPr>
    </w:lvl>
    <w:lvl w:ilvl="6" w:tplc="04070001" w:tentative="1">
      <w:start w:val="1"/>
      <w:numFmt w:val="bullet"/>
      <w:lvlText w:val=""/>
      <w:lvlJc w:val="left"/>
      <w:pPr>
        <w:tabs>
          <w:tab w:val="num" w:pos="4620"/>
        </w:tabs>
        <w:ind w:left="4620" w:hanging="360"/>
      </w:pPr>
      <w:rPr>
        <w:rFonts w:ascii="Symbol" w:hAnsi="Symbol" w:hint="default"/>
      </w:rPr>
    </w:lvl>
    <w:lvl w:ilvl="7" w:tplc="04070003" w:tentative="1">
      <w:start w:val="1"/>
      <w:numFmt w:val="bullet"/>
      <w:lvlText w:val="o"/>
      <w:lvlJc w:val="left"/>
      <w:pPr>
        <w:tabs>
          <w:tab w:val="num" w:pos="5340"/>
        </w:tabs>
        <w:ind w:left="5340" w:hanging="360"/>
      </w:pPr>
      <w:rPr>
        <w:rFonts w:ascii="Courier New" w:hAnsi="Courier New" w:cs="Symbol" w:hint="default"/>
      </w:rPr>
    </w:lvl>
    <w:lvl w:ilvl="8" w:tplc="04070005" w:tentative="1">
      <w:start w:val="1"/>
      <w:numFmt w:val="bullet"/>
      <w:lvlText w:val=""/>
      <w:lvlJc w:val="left"/>
      <w:pPr>
        <w:tabs>
          <w:tab w:val="num" w:pos="6060"/>
        </w:tabs>
        <w:ind w:left="6060" w:hanging="360"/>
      </w:pPr>
      <w:rPr>
        <w:rFonts w:ascii="Wingdings" w:hAnsi="Wingdings" w:hint="default"/>
      </w:rPr>
    </w:lvl>
  </w:abstractNum>
  <w:abstractNum w:abstractNumId="29" w15:restartNumberingAfterBreak="0">
    <w:nsid w:val="772C36EB"/>
    <w:multiLevelType w:val="hybridMultilevel"/>
    <w:tmpl w:val="494083B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15:restartNumberingAfterBreak="0">
    <w:nsid w:val="77831BAA"/>
    <w:multiLevelType w:val="hybridMultilevel"/>
    <w:tmpl w:val="E108A58C"/>
    <w:lvl w:ilvl="0" w:tplc="F70E35BC">
      <w:start w:val="1"/>
      <w:numFmt w:val="bullet"/>
      <w:lvlText w:val=""/>
      <w:lvlJc w:val="left"/>
      <w:pPr>
        <w:tabs>
          <w:tab w:val="num" w:pos="284"/>
        </w:tabs>
        <w:ind w:left="284"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EF6E82"/>
    <w:multiLevelType w:val="hybridMultilevel"/>
    <w:tmpl w:val="6194F308"/>
    <w:lvl w:ilvl="0" w:tplc="1D381F32">
      <w:start w:val="1"/>
      <w:numFmt w:val="bullet"/>
      <w:lvlText w:val=""/>
      <w:lvlJc w:val="left"/>
      <w:pPr>
        <w:tabs>
          <w:tab w:val="num" w:pos="284"/>
        </w:tabs>
        <w:ind w:left="113" w:firstLine="171"/>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FD06AA"/>
    <w:multiLevelType w:val="hybridMultilevel"/>
    <w:tmpl w:val="CD3E6DD4"/>
    <w:lvl w:ilvl="0" w:tplc="BBAAE514">
      <w:start w:val="1"/>
      <w:numFmt w:val="bullet"/>
      <w:lvlText w:val=""/>
      <w:lvlJc w:val="left"/>
      <w:pPr>
        <w:tabs>
          <w:tab w:val="num" w:pos="284"/>
        </w:tabs>
        <w:ind w:left="284" w:hanging="284"/>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5"/>
  </w:num>
  <w:num w:numId="3">
    <w:abstractNumId w:val="22"/>
  </w:num>
  <w:num w:numId="4">
    <w:abstractNumId w:val="28"/>
  </w:num>
  <w:num w:numId="5">
    <w:abstractNumId w:val="0"/>
  </w:num>
  <w:num w:numId="6">
    <w:abstractNumId w:val="27"/>
  </w:num>
  <w:num w:numId="7">
    <w:abstractNumId w:val="12"/>
  </w:num>
  <w:num w:numId="8">
    <w:abstractNumId w:val="32"/>
  </w:num>
  <w:num w:numId="9">
    <w:abstractNumId w:val="29"/>
  </w:num>
  <w:num w:numId="10">
    <w:abstractNumId w:val="15"/>
  </w:num>
  <w:num w:numId="11">
    <w:abstractNumId w:val="17"/>
  </w:num>
  <w:num w:numId="12">
    <w:abstractNumId w:val="9"/>
  </w:num>
  <w:num w:numId="13">
    <w:abstractNumId w:val="14"/>
  </w:num>
  <w:num w:numId="14">
    <w:abstractNumId w:val="23"/>
  </w:num>
  <w:num w:numId="15">
    <w:abstractNumId w:val="8"/>
  </w:num>
  <w:num w:numId="16">
    <w:abstractNumId w:val="19"/>
  </w:num>
  <w:num w:numId="17">
    <w:abstractNumId w:val="10"/>
  </w:num>
  <w:num w:numId="18">
    <w:abstractNumId w:val="4"/>
  </w:num>
  <w:num w:numId="19">
    <w:abstractNumId w:val="30"/>
  </w:num>
  <w:num w:numId="20">
    <w:abstractNumId w:val="16"/>
  </w:num>
  <w:num w:numId="21">
    <w:abstractNumId w:val="26"/>
  </w:num>
  <w:num w:numId="22">
    <w:abstractNumId w:val="20"/>
  </w:num>
  <w:num w:numId="23">
    <w:abstractNumId w:val="7"/>
  </w:num>
  <w:num w:numId="24">
    <w:abstractNumId w:val="2"/>
  </w:num>
  <w:num w:numId="25">
    <w:abstractNumId w:val="11"/>
  </w:num>
  <w:num w:numId="26">
    <w:abstractNumId w:val="13"/>
  </w:num>
  <w:num w:numId="27">
    <w:abstractNumId w:val="1"/>
  </w:num>
  <w:num w:numId="28">
    <w:abstractNumId w:val="24"/>
  </w:num>
  <w:num w:numId="29">
    <w:abstractNumId w:val="3"/>
  </w:num>
  <w:num w:numId="30">
    <w:abstractNumId w:val="31"/>
  </w:num>
  <w:num w:numId="31">
    <w:abstractNumId w:val="6"/>
  </w:num>
  <w:num w:numId="32">
    <w:abstractNumId w:val="25"/>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8193" fillcolor="white" stroke="f">
      <v:fill color="white"/>
      <v:stroke on="f"/>
      <v:shadow offset=".74831mm,.74831mm"/>
      <v:textbox inset=",1mm"/>
      <o:colormru v:ext="edit" colors="#39f,#80abd7,#fc1b2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9FE"/>
    <w:rsid w:val="00034668"/>
    <w:rsid w:val="00064CE9"/>
    <w:rsid w:val="0009690D"/>
    <w:rsid w:val="000E66FF"/>
    <w:rsid w:val="00107EFC"/>
    <w:rsid w:val="001353B0"/>
    <w:rsid w:val="00144D74"/>
    <w:rsid w:val="00153FA4"/>
    <w:rsid w:val="001B09B5"/>
    <w:rsid w:val="001F3206"/>
    <w:rsid w:val="00203502"/>
    <w:rsid w:val="002065E8"/>
    <w:rsid w:val="002072C9"/>
    <w:rsid w:val="002151CB"/>
    <w:rsid w:val="0021623D"/>
    <w:rsid w:val="00226389"/>
    <w:rsid w:val="00235D0D"/>
    <w:rsid w:val="00240CC1"/>
    <w:rsid w:val="0024356A"/>
    <w:rsid w:val="00261C2E"/>
    <w:rsid w:val="0027326C"/>
    <w:rsid w:val="002B1386"/>
    <w:rsid w:val="002F4F6F"/>
    <w:rsid w:val="003154F0"/>
    <w:rsid w:val="0032517E"/>
    <w:rsid w:val="00371E54"/>
    <w:rsid w:val="003E5344"/>
    <w:rsid w:val="00421AFB"/>
    <w:rsid w:val="00453939"/>
    <w:rsid w:val="00495DDB"/>
    <w:rsid w:val="004B5528"/>
    <w:rsid w:val="004D48C6"/>
    <w:rsid w:val="004E22DC"/>
    <w:rsid w:val="004E6F14"/>
    <w:rsid w:val="00566BC7"/>
    <w:rsid w:val="00580117"/>
    <w:rsid w:val="005D7077"/>
    <w:rsid w:val="005D76A7"/>
    <w:rsid w:val="005E1424"/>
    <w:rsid w:val="006323DC"/>
    <w:rsid w:val="006B035F"/>
    <w:rsid w:val="006D7E78"/>
    <w:rsid w:val="006E0EBD"/>
    <w:rsid w:val="00725745"/>
    <w:rsid w:val="00734117"/>
    <w:rsid w:val="0074416C"/>
    <w:rsid w:val="007639FE"/>
    <w:rsid w:val="00773269"/>
    <w:rsid w:val="00784B26"/>
    <w:rsid w:val="007B2989"/>
    <w:rsid w:val="00812ACD"/>
    <w:rsid w:val="0083609B"/>
    <w:rsid w:val="0084595E"/>
    <w:rsid w:val="008B3DBC"/>
    <w:rsid w:val="008C7B60"/>
    <w:rsid w:val="008E3EBB"/>
    <w:rsid w:val="008E4432"/>
    <w:rsid w:val="009505B2"/>
    <w:rsid w:val="009A011F"/>
    <w:rsid w:val="009B4E80"/>
    <w:rsid w:val="009F3D17"/>
    <w:rsid w:val="00A0244E"/>
    <w:rsid w:val="00A54FBF"/>
    <w:rsid w:val="00AA09AA"/>
    <w:rsid w:val="00AA78CF"/>
    <w:rsid w:val="00AB7E06"/>
    <w:rsid w:val="00B0682F"/>
    <w:rsid w:val="00B613F6"/>
    <w:rsid w:val="00BB4434"/>
    <w:rsid w:val="00BC0ABA"/>
    <w:rsid w:val="00C14C84"/>
    <w:rsid w:val="00C3534A"/>
    <w:rsid w:val="00C50562"/>
    <w:rsid w:val="00C95ECC"/>
    <w:rsid w:val="00CE6C75"/>
    <w:rsid w:val="00D679D2"/>
    <w:rsid w:val="00D71990"/>
    <w:rsid w:val="00D778AA"/>
    <w:rsid w:val="00DA413B"/>
    <w:rsid w:val="00DE1EB9"/>
    <w:rsid w:val="00E27595"/>
    <w:rsid w:val="00E313B8"/>
    <w:rsid w:val="00E413E7"/>
    <w:rsid w:val="00E90B99"/>
    <w:rsid w:val="00EA7B9C"/>
    <w:rsid w:val="00EB67ED"/>
    <w:rsid w:val="00EC4959"/>
    <w:rsid w:val="00ED2EC2"/>
    <w:rsid w:val="00EF328D"/>
    <w:rsid w:val="00F53A5B"/>
    <w:rsid w:val="00F80DC6"/>
    <w:rsid w:val="00FC6564"/>
    <w:rsid w:val="00FD2B54"/>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fillcolor="white" stroke="f">
      <v:fill color="white"/>
      <v:stroke on="f"/>
      <v:shadow offset=".74831mm,.74831mm"/>
      <v:textbox inset=",1mm"/>
      <o:colormru v:ext="edit" colors="#39f,#80abd7,#fc1b2b"/>
    </o:shapedefaults>
    <o:shapelayout v:ext="edit">
      <o:idmap v:ext="edit" data="1"/>
    </o:shapelayout>
  </w:shapeDefaults>
  <w:decimalSymbol w:val="."/>
  <w:listSeparator w:val=";"/>
  <w14:docId w14:val="2F3A607D"/>
  <w15:docId w15:val="{BB64F38A-7213-46F1-952E-8581DB187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954CE"/>
    <w:rPr>
      <w:rFonts w:ascii="Arial" w:hAnsi="Arial"/>
      <w:color w:val="000000"/>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3319BC"/>
    <w:pPr>
      <w:tabs>
        <w:tab w:val="center" w:pos="4536"/>
        <w:tab w:val="right" w:pos="9072"/>
      </w:tabs>
    </w:pPr>
  </w:style>
  <w:style w:type="paragraph" w:styleId="Fuzeile">
    <w:name w:val="footer"/>
    <w:basedOn w:val="Standard"/>
    <w:link w:val="FuzeileZchn"/>
    <w:uiPriority w:val="99"/>
    <w:rsid w:val="00AF5563"/>
    <w:pPr>
      <w:tabs>
        <w:tab w:val="center" w:pos="4536"/>
        <w:tab w:val="right" w:pos="9072"/>
      </w:tabs>
    </w:pPr>
    <w:rPr>
      <w:sz w:val="16"/>
    </w:rPr>
  </w:style>
  <w:style w:type="character" w:styleId="Hyperlink">
    <w:name w:val="Hyperlink"/>
    <w:basedOn w:val="Absatz-Standardschriftart"/>
    <w:rsid w:val="00DE5BD3"/>
    <w:rPr>
      <w:color w:val="0000FF"/>
      <w:u w:val="single"/>
    </w:rPr>
  </w:style>
  <w:style w:type="paragraph" w:customStyle="1" w:styleId="Fliesstext">
    <w:name w:val="Fliesstext"/>
    <w:rsid w:val="00580117"/>
    <w:pPr>
      <w:spacing w:after="240" w:line="280" w:lineRule="atLeast"/>
    </w:pPr>
    <w:rPr>
      <w:rFonts w:ascii="Arial" w:hAnsi="Arial"/>
      <w:noProof/>
      <w:color w:val="333333"/>
      <w:sz w:val="22"/>
      <w:szCs w:val="24"/>
      <w:lang w:eastAsia="de-DE"/>
    </w:rPr>
  </w:style>
  <w:style w:type="paragraph" w:customStyle="1" w:styleId="TLP-Titlebig">
    <w:name w:val="TLP-Title big"/>
    <w:rsid w:val="006954CE"/>
    <w:rPr>
      <w:rFonts w:ascii="Arial Black" w:hAnsi="Arial Black" w:cs="Arial"/>
      <w:color w:val="606060"/>
      <w:sz w:val="32"/>
      <w:szCs w:val="28"/>
      <w:lang w:eastAsia="de-DE"/>
    </w:rPr>
  </w:style>
  <w:style w:type="paragraph" w:customStyle="1" w:styleId="TLP-LeadParagraph">
    <w:name w:val="TLP-Lead Paragraph"/>
    <w:rsid w:val="00AF5563"/>
    <w:rPr>
      <w:rFonts w:ascii="Arial" w:hAnsi="Arial" w:cs="Arial"/>
      <w:color w:val="333333"/>
      <w:sz w:val="24"/>
      <w:lang w:eastAsia="de-DE"/>
    </w:rPr>
  </w:style>
  <w:style w:type="character" w:customStyle="1" w:styleId="TLP-LeadParagraph-bold">
    <w:name w:val="TLP-Lead Paragraph-bold"/>
    <w:rsid w:val="00AF5563"/>
    <w:rPr>
      <w:rFonts w:ascii="Arial" w:hAnsi="Arial" w:cs="Arial"/>
      <w:b/>
      <w:color w:val="333333"/>
      <w:sz w:val="24"/>
      <w:szCs w:val="20"/>
    </w:rPr>
  </w:style>
  <w:style w:type="paragraph" w:customStyle="1" w:styleId="TLP-Body">
    <w:name w:val="TLP-Body"/>
    <w:basedOn w:val="Standard"/>
    <w:rsid w:val="00AF5563"/>
    <w:rPr>
      <w:rFonts w:cs="Arial"/>
      <w:color w:val="333333"/>
      <w:szCs w:val="20"/>
    </w:rPr>
  </w:style>
  <w:style w:type="paragraph" w:customStyle="1" w:styleId="TLP-Thema">
    <w:name w:val="TLP-Thema"/>
    <w:rsid w:val="00AF5563"/>
    <w:rPr>
      <w:rFonts w:ascii="Arial" w:hAnsi="Arial" w:cs="Arial"/>
      <w:b/>
      <w:color w:val="80ABD7"/>
      <w:sz w:val="28"/>
      <w:szCs w:val="28"/>
      <w:lang w:eastAsia="de-DE"/>
    </w:rPr>
  </w:style>
  <w:style w:type="character" w:customStyle="1" w:styleId="TLP-Body-bold">
    <w:name w:val="TLP-Body-bold"/>
    <w:rsid w:val="00AF5563"/>
    <w:rPr>
      <w:rFonts w:ascii="Arial" w:hAnsi="Arial" w:cs="Arial"/>
      <w:b/>
      <w:color w:val="000000"/>
      <w:sz w:val="20"/>
    </w:rPr>
  </w:style>
  <w:style w:type="paragraph" w:customStyle="1" w:styleId="TLP-Subtitle1-red">
    <w:name w:val="TLP-Subtitle 1-red"/>
    <w:basedOn w:val="Standard"/>
    <w:rsid w:val="006954CE"/>
    <w:pPr>
      <w:numPr>
        <w:ilvl w:val="2"/>
        <w:numId w:val="1"/>
      </w:numPr>
      <w:tabs>
        <w:tab w:val="clear" w:pos="2505"/>
      </w:tabs>
      <w:spacing w:line="300" w:lineRule="auto"/>
      <w:ind w:left="360"/>
    </w:pPr>
    <w:rPr>
      <w:rFonts w:cs="Arial"/>
      <w:color w:val="auto"/>
      <w:szCs w:val="20"/>
    </w:rPr>
  </w:style>
  <w:style w:type="paragraph" w:customStyle="1" w:styleId="kleinerTitel">
    <w:name w:val="kleiner Titel"/>
    <w:basedOn w:val="Standard"/>
    <w:rsid w:val="00580117"/>
    <w:pPr>
      <w:spacing w:before="480" w:after="240" w:line="340" w:lineRule="exact"/>
    </w:pPr>
    <w:rPr>
      <w:b/>
      <w:noProof/>
      <w:color w:val="0750C3"/>
      <w:sz w:val="32"/>
    </w:rPr>
  </w:style>
  <w:style w:type="character" w:customStyle="1" w:styleId="FuzeileZchn">
    <w:name w:val="Fußzeile Zchn"/>
    <w:basedOn w:val="Absatz-Standardschriftart"/>
    <w:link w:val="Fuzeile"/>
    <w:uiPriority w:val="99"/>
    <w:rsid w:val="007639FE"/>
    <w:rPr>
      <w:rFonts w:ascii="Arial" w:hAnsi="Arial"/>
      <w:color w:val="000000"/>
      <w:sz w:val="16"/>
      <w:szCs w:val="24"/>
      <w:lang w:val="en-GB" w:eastAsia="de-DE"/>
    </w:rPr>
  </w:style>
  <w:style w:type="paragraph" w:styleId="Sprechblasentext">
    <w:name w:val="Balloon Text"/>
    <w:basedOn w:val="Standard"/>
    <w:link w:val="SprechblasentextZchn"/>
    <w:uiPriority w:val="99"/>
    <w:semiHidden/>
    <w:unhideWhenUsed/>
    <w:rsid w:val="002072C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72C9"/>
    <w:rPr>
      <w:rFonts w:ascii="Tahoma" w:hAnsi="Tahoma" w:cs="Tahoma"/>
      <w:color w:val="000000"/>
      <w:sz w:val="16"/>
      <w:szCs w:val="16"/>
      <w:lang w:val="en-GB" w:eastAsia="de-DE"/>
    </w:rPr>
  </w:style>
  <w:style w:type="paragraph" w:styleId="Listenabsatz">
    <w:name w:val="List Paragraph"/>
    <w:basedOn w:val="Standard"/>
    <w:uiPriority w:val="34"/>
    <w:qFormat/>
    <w:rsid w:val="00B0682F"/>
    <w:pPr>
      <w:ind w:left="720"/>
      <w:contextualSpacing/>
    </w:pPr>
  </w:style>
  <w:style w:type="paragraph" w:styleId="Kommentartext">
    <w:name w:val="annotation text"/>
    <w:uiPriority w:val="99"/>
    <w:semiHidden/>
    <w:unhideWhenUsed/>
  </w:style>
  <w:style w:type="character" w:styleId="Kommentarzeichen">
    <w:name w:val="annotation referen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1410865">
      <w:bodyDiv w:val="1"/>
      <w:marLeft w:val="0"/>
      <w:marRight w:val="0"/>
      <w:marTop w:val="0"/>
      <w:marBottom w:val="0"/>
      <w:divBdr>
        <w:top w:val="none" w:sz="0" w:space="0" w:color="auto"/>
        <w:left w:val="none" w:sz="0" w:space="0" w:color="auto"/>
        <w:bottom w:val="none" w:sz="0" w:space="0" w:color="auto"/>
        <w:right w:val="none" w:sz="0" w:space="0" w:color="auto"/>
      </w:divBdr>
      <w:divsChild>
        <w:div w:id="1246188022">
          <w:marLeft w:val="288"/>
          <w:marRight w:val="0"/>
          <w:marTop w:val="86"/>
          <w:marBottom w:val="0"/>
          <w:divBdr>
            <w:top w:val="none" w:sz="0" w:space="0" w:color="auto"/>
            <w:left w:val="none" w:sz="0" w:space="0" w:color="auto"/>
            <w:bottom w:val="none" w:sz="0" w:space="0" w:color="auto"/>
            <w:right w:val="none" w:sz="0" w:space="0" w:color="auto"/>
          </w:divBdr>
        </w:div>
        <w:div w:id="1071200447">
          <w:marLeft w:val="288"/>
          <w:marRight w:val="0"/>
          <w:marTop w:val="86"/>
          <w:marBottom w:val="0"/>
          <w:divBdr>
            <w:top w:val="none" w:sz="0" w:space="0" w:color="auto"/>
            <w:left w:val="none" w:sz="0" w:space="0" w:color="auto"/>
            <w:bottom w:val="none" w:sz="0" w:space="0" w:color="auto"/>
            <w:right w:val="none" w:sz="0" w:space="0" w:color="auto"/>
          </w:divBdr>
        </w:div>
        <w:div w:id="1098602983">
          <w:marLeft w:val="288"/>
          <w:marRight w:val="0"/>
          <w:marTop w:val="86"/>
          <w:marBottom w:val="0"/>
          <w:divBdr>
            <w:top w:val="none" w:sz="0" w:space="0" w:color="auto"/>
            <w:left w:val="none" w:sz="0" w:space="0" w:color="auto"/>
            <w:bottom w:val="none" w:sz="0" w:space="0" w:color="auto"/>
            <w:right w:val="none" w:sz="0" w:space="0" w:color="auto"/>
          </w:divBdr>
        </w:div>
        <w:div w:id="1604801684">
          <w:marLeft w:val="288"/>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package" Target="embeddings/Microsoft_PowerPoint_Presentation.pptx"/></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681</Words>
  <Characters>3765</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TOOLPOINT TECHNOLOGY INFORMATION PLATFORM (T-TIP)</vt:lpstr>
      <vt:lpstr> TOOLPOINT TECHNOLOGY INFORMATION PLATFORM (T-TIP)</vt:lpstr>
    </vt:vector>
  </TitlesOfParts>
  <Company>evz marketing</Company>
  <LinksUpToDate>false</LinksUpToDate>
  <CharactersWithSpaces>4438</CharactersWithSpaces>
  <SharedDoc>false</SharedDoc>
  <HLinks>
    <vt:vector size="6" baseType="variant">
      <vt:variant>
        <vt:i4>6881374</vt:i4>
      </vt:variant>
      <vt:variant>
        <vt:i4>0</vt:i4>
      </vt:variant>
      <vt:variant>
        <vt:i4>0</vt:i4>
      </vt:variant>
      <vt:variant>
        <vt:i4>5</vt:i4>
      </vt:variant>
      <vt:variant>
        <vt:lpwstr>mailto:info@toolpoint.ch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TOOLPOINT TECHNOLOGY INFORMATION PLATFORM (T-TIP)</dc:title>
  <dc:creator>e025</dc:creator>
  <cp:lastModifiedBy>Janet Grolimund</cp:lastModifiedBy>
  <cp:revision>5</cp:revision>
  <cp:lastPrinted>2017-03-14T11:57:00Z</cp:lastPrinted>
  <dcterms:created xsi:type="dcterms:W3CDTF">2017-11-14T07:47:00Z</dcterms:created>
  <dcterms:modified xsi:type="dcterms:W3CDTF">2018-07-04T08:33:00Z</dcterms:modified>
</cp:coreProperties>
</file>